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8C32A" w14:textId="77777777" w:rsidR="00A213E5" w:rsidRDefault="00A213E5" w:rsidP="002D7E50"/>
    <w:p w14:paraId="4F33E35F" w14:textId="01D76002" w:rsidR="00516AD9" w:rsidRPr="00BB63C6" w:rsidRDefault="00516AD9" w:rsidP="002D7E50">
      <w:pPr>
        <w:jc w:val="center"/>
        <w:rPr>
          <w:b/>
          <w:bCs/>
          <w:sz w:val="28"/>
          <w:szCs w:val="28"/>
        </w:rPr>
      </w:pPr>
      <w:r w:rsidRPr="00BB63C6">
        <w:rPr>
          <w:b/>
          <w:bCs/>
          <w:sz w:val="28"/>
          <w:szCs w:val="28"/>
        </w:rPr>
        <w:t xml:space="preserve">FORMULARIO DE </w:t>
      </w:r>
      <w:r w:rsidR="002930BF">
        <w:rPr>
          <w:b/>
          <w:bCs/>
          <w:sz w:val="28"/>
          <w:szCs w:val="28"/>
        </w:rPr>
        <w:t xml:space="preserve">AUTOEVALUACIÓN DEL </w:t>
      </w:r>
      <w:r w:rsidRPr="00BB63C6">
        <w:rPr>
          <w:b/>
          <w:bCs/>
          <w:sz w:val="28"/>
          <w:szCs w:val="28"/>
        </w:rPr>
        <w:t>CUMPLIMIENTO CON EL REGLAMENTO STEP</w:t>
      </w:r>
    </w:p>
    <w:p w14:paraId="14A692F0" w14:textId="77777777" w:rsidR="00516AD9" w:rsidRPr="00516AD9" w:rsidRDefault="00516AD9" w:rsidP="002D7E50">
      <w:pPr>
        <w:jc w:val="both"/>
        <w:rPr>
          <w:b/>
          <w:bCs/>
        </w:rPr>
      </w:pPr>
      <w:r>
        <w:rPr>
          <w:b/>
          <w:bCs/>
        </w:rPr>
        <w:t xml:space="preserve">De acuerdo con el </w:t>
      </w:r>
      <w:r w:rsidRPr="00516AD9">
        <w:rPr>
          <w:b/>
          <w:bCs/>
        </w:rPr>
        <w:t>Reglamento (UE) 2024/795 del Parlamento Europeo y del Consejo, de 29 de febrero de 2024, por el que se crea la Plataforma de Tecnologías Estratégicas para Europa (STEP)</w:t>
      </w:r>
      <w:r>
        <w:rPr>
          <w:b/>
          <w:bCs/>
        </w:rPr>
        <w:t xml:space="preserve">, y el </w:t>
      </w:r>
      <w:r w:rsidRPr="00516AD9">
        <w:rPr>
          <w:b/>
          <w:bCs/>
        </w:rPr>
        <w:t>C</w:t>
      </w:r>
      <w:r>
        <w:rPr>
          <w:b/>
          <w:bCs/>
        </w:rPr>
        <w:t>omunicado de la Comisión</w:t>
      </w:r>
      <w:r w:rsidR="006A2318">
        <w:rPr>
          <w:b/>
          <w:bCs/>
        </w:rPr>
        <w:t xml:space="preserve"> “Notas </w:t>
      </w:r>
      <w:r w:rsidRPr="00516AD9">
        <w:rPr>
          <w:b/>
          <w:bCs/>
        </w:rPr>
        <w:t xml:space="preserve">de orientación relativa a determinadas disposiciones del Reglamento </w:t>
      </w:r>
      <w:r w:rsidR="006A2318">
        <w:rPr>
          <w:b/>
          <w:bCs/>
        </w:rPr>
        <w:t>STEP”</w:t>
      </w:r>
      <w:r w:rsidR="006A2318">
        <w:rPr>
          <w:rStyle w:val="Refdenotaalpie"/>
          <w:b/>
          <w:bCs/>
        </w:rPr>
        <w:footnoteReference w:id="1"/>
      </w:r>
      <w:r w:rsidR="006A2318">
        <w:rPr>
          <w:b/>
          <w:bCs/>
        </w:rPr>
        <w:t xml:space="preserve"> del 13 de mayo de 2024.</w:t>
      </w:r>
      <w:r w:rsidRPr="00516AD9">
        <w:rPr>
          <w:b/>
          <w:bCs/>
        </w:rPr>
        <w:t xml:space="preserve"> </w:t>
      </w:r>
    </w:p>
    <w:p w14:paraId="555FADB2" w14:textId="77777777" w:rsidR="00516AD9" w:rsidRPr="006A2318" w:rsidRDefault="006A2318" w:rsidP="002D7E50">
      <w:pPr>
        <w:jc w:val="both"/>
      </w:pPr>
      <w:r w:rsidRPr="006A2318">
        <w:t>El objetivo de STEP es apoyar el desarrollo y la fabricación de tecnologías fundamentales en tres sectores relevantes para las transiciones verde y digital. STEP también apoyará las inversiones destinadas a reforzar el desarrollo industrial y las cadenas de valor, reduciendo así las dependencias estratégicas de la Unión, reforzando la soberanía y la seguridad económica de la Unión y abordando la escasez de mano de obra y de capacidades en esos sectores estratégicos. Esto mejorará la competitividad a largo plazo de la Unión y reforzará su resiliencia.</w:t>
      </w:r>
    </w:p>
    <w:p w14:paraId="52975B75" w14:textId="39853CFB" w:rsidR="006A2318" w:rsidRDefault="006A2318" w:rsidP="002D7E50">
      <w:pPr>
        <w:pStyle w:val="Default"/>
        <w:jc w:val="both"/>
        <w:rPr>
          <w:rFonts w:asciiTheme="minorHAnsi" w:hAnsiTheme="minorHAnsi" w:cstheme="minorHAnsi"/>
          <w:sz w:val="22"/>
          <w:szCs w:val="22"/>
        </w:rPr>
      </w:pPr>
      <w:r>
        <w:rPr>
          <w:rFonts w:asciiTheme="minorHAnsi" w:hAnsiTheme="minorHAnsi" w:cstheme="minorHAnsi"/>
          <w:sz w:val="22"/>
          <w:szCs w:val="22"/>
        </w:rPr>
        <w:t xml:space="preserve">Para </w:t>
      </w:r>
      <w:r w:rsidR="005E519A">
        <w:rPr>
          <w:rFonts w:asciiTheme="minorHAnsi" w:hAnsiTheme="minorHAnsi" w:cstheme="minorHAnsi"/>
          <w:sz w:val="22"/>
          <w:szCs w:val="22"/>
        </w:rPr>
        <w:t xml:space="preserve">poder </w:t>
      </w:r>
      <w:r>
        <w:rPr>
          <w:rFonts w:asciiTheme="minorHAnsi" w:hAnsiTheme="minorHAnsi" w:cstheme="minorHAnsi"/>
          <w:sz w:val="22"/>
          <w:szCs w:val="22"/>
        </w:rPr>
        <w:t>valorar el cumplimiento con el reglamento STEP rellene a continuación:</w:t>
      </w:r>
    </w:p>
    <w:p w14:paraId="47812F04" w14:textId="41F59162" w:rsidR="0005619C" w:rsidRDefault="0005619C" w:rsidP="002D7E50">
      <w:pPr>
        <w:pStyle w:val="Default"/>
        <w:jc w:val="both"/>
        <w:rPr>
          <w:rFonts w:asciiTheme="minorHAnsi" w:hAnsiTheme="minorHAnsi" w:cstheme="minorHAnsi"/>
          <w:sz w:val="22"/>
          <w:szCs w:val="22"/>
        </w:rPr>
      </w:pPr>
    </w:p>
    <w:p w14:paraId="0F986A88" w14:textId="0DCBE5FE" w:rsidR="0005619C" w:rsidRPr="001B7DE8" w:rsidRDefault="0005619C" w:rsidP="002D7E50">
      <w:pPr>
        <w:pStyle w:val="Default"/>
        <w:jc w:val="both"/>
        <w:rPr>
          <w:rFonts w:asciiTheme="minorHAnsi" w:hAnsiTheme="minorHAnsi" w:cstheme="minorHAnsi"/>
          <w:b/>
          <w:bCs/>
          <w:sz w:val="22"/>
          <w:szCs w:val="22"/>
        </w:rPr>
      </w:pPr>
      <w:r w:rsidRPr="001B7DE8">
        <w:rPr>
          <w:rFonts w:asciiTheme="minorHAnsi" w:hAnsiTheme="minorHAnsi" w:cstheme="minorHAnsi"/>
          <w:b/>
          <w:bCs/>
          <w:sz w:val="22"/>
          <w:szCs w:val="22"/>
        </w:rPr>
        <w:t>Título de la Operación:</w:t>
      </w:r>
    </w:p>
    <w:p w14:paraId="6242F892" w14:textId="3E46D4D4" w:rsidR="0005619C" w:rsidRPr="001B7DE8" w:rsidRDefault="0005619C" w:rsidP="002D7E50">
      <w:pPr>
        <w:pStyle w:val="Default"/>
        <w:jc w:val="both"/>
        <w:rPr>
          <w:rFonts w:asciiTheme="minorHAnsi" w:hAnsiTheme="minorHAnsi" w:cstheme="minorHAnsi"/>
          <w:b/>
          <w:bCs/>
          <w:sz w:val="22"/>
          <w:szCs w:val="22"/>
        </w:rPr>
      </w:pPr>
    </w:p>
    <w:p w14:paraId="3E5F900C" w14:textId="2F8185F9" w:rsidR="0005619C" w:rsidRPr="001B7DE8" w:rsidRDefault="0005619C" w:rsidP="002D7E50">
      <w:pPr>
        <w:pStyle w:val="Default"/>
        <w:jc w:val="both"/>
        <w:rPr>
          <w:rFonts w:asciiTheme="minorHAnsi" w:hAnsiTheme="minorHAnsi" w:cstheme="minorHAnsi"/>
          <w:b/>
          <w:bCs/>
          <w:sz w:val="22"/>
          <w:szCs w:val="22"/>
        </w:rPr>
      </w:pPr>
      <w:r w:rsidRPr="001B7DE8">
        <w:rPr>
          <w:rFonts w:asciiTheme="minorHAnsi" w:hAnsiTheme="minorHAnsi" w:cstheme="minorHAnsi"/>
          <w:b/>
          <w:bCs/>
          <w:sz w:val="22"/>
          <w:szCs w:val="22"/>
        </w:rPr>
        <w:t>Acrónimo:</w:t>
      </w:r>
    </w:p>
    <w:p w14:paraId="16FD6CEA" w14:textId="1347FD1D" w:rsidR="0005619C" w:rsidRDefault="0005619C" w:rsidP="002D7E50">
      <w:pPr>
        <w:pStyle w:val="Default"/>
        <w:jc w:val="both"/>
        <w:rPr>
          <w:rFonts w:asciiTheme="minorHAnsi" w:hAnsiTheme="minorHAnsi" w:cstheme="minorHAnsi"/>
          <w:sz w:val="22"/>
          <w:szCs w:val="22"/>
        </w:rPr>
      </w:pPr>
    </w:p>
    <w:p w14:paraId="4BC60C8A" w14:textId="77777777" w:rsidR="0005619C" w:rsidRDefault="0005619C" w:rsidP="002D7E50">
      <w:pPr>
        <w:pStyle w:val="Default"/>
        <w:jc w:val="both"/>
        <w:rPr>
          <w:rFonts w:asciiTheme="minorHAnsi" w:hAnsiTheme="minorHAnsi" w:cstheme="minorHAnsi"/>
          <w:sz w:val="22"/>
          <w:szCs w:val="22"/>
        </w:rPr>
      </w:pPr>
    </w:p>
    <w:p w14:paraId="139C7086" w14:textId="77777777" w:rsidR="006A2318" w:rsidRDefault="006A2318" w:rsidP="002D7E50">
      <w:pPr>
        <w:pStyle w:val="Default"/>
        <w:jc w:val="both"/>
        <w:rPr>
          <w:rFonts w:asciiTheme="minorHAnsi" w:hAnsiTheme="minorHAnsi" w:cstheme="minorHAnsi"/>
          <w:sz w:val="22"/>
          <w:szCs w:val="22"/>
        </w:rPr>
      </w:pPr>
    </w:p>
    <w:p w14:paraId="7395700F" w14:textId="77777777" w:rsidR="00BB63C6" w:rsidRPr="00BB63C6" w:rsidRDefault="00272B13" w:rsidP="002D7E50">
      <w:pPr>
        <w:pStyle w:val="Default"/>
        <w:numPr>
          <w:ilvl w:val="0"/>
          <w:numId w:val="3"/>
        </w:numPr>
        <w:ind w:firstLine="0"/>
        <w:jc w:val="both"/>
        <w:rPr>
          <w:rFonts w:asciiTheme="minorHAnsi" w:hAnsiTheme="minorHAnsi" w:cstheme="minorHAnsi"/>
          <w:b/>
          <w:bCs/>
          <w:sz w:val="28"/>
          <w:szCs w:val="28"/>
        </w:rPr>
      </w:pPr>
      <w:r w:rsidRPr="00BB63C6">
        <w:rPr>
          <w:rFonts w:asciiTheme="minorHAnsi" w:hAnsiTheme="minorHAnsi" w:cstheme="minorHAnsi"/>
          <w:b/>
          <w:bCs/>
          <w:sz w:val="28"/>
          <w:szCs w:val="28"/>
        </w:rPr>
        <w:t>O</w:t>
      </w:r>
      <w:r w:rsidR="006A2318" w:rsidRPr="00BB63C6">
        <w:rPr>
          <w:rFonts w:asciiTheme="minorHAnsi" w:hAnsiTheme="minorHAnsi" w:cstheme="minorHAnsi"/>
          <w:b/>
          <w:bCs/>
          <w:sz w:val="28"/>
          <w:szCs w:val="28"/>
        </w:rPr>
        <w:t>bjetivos de STEP</w:t>
      </w:r>
    </w:p>
    <w:p w14:paraId="46F8F62C" w14:textId="77777777" w:rsidR="00BB63C6" w:rsidRDefault="00BB63C6" w:rsidP="002D7E50">
      <w:pPr>
        <w:pStyle w:val="Default"/>
        <w:jc w:val="both"/>
        <w:rPr>
          <w:rFonts w:asciiTheme="minorHAnsi" w:hAnsiTheme="minorHAnsi" w:cstheme="minorHAnsi"/>
          <w:sz w:val="22"/>
          <w:szCs w:val="22"/>
        </w:rPr>
      </w:pPr>
    </w:p>
    <w:p w14:paraId="5808C03D" w14:textId="77777777" w:rsidR="00F14E81" w:rsidRDefault="00BB63C6" w:rsidP="002D7E50">
      <w:pPr>
        <w:pStyle w:val="Default"/>
        <w:jc w:val="both"/>
        <w:rPr>
          <w:rFonts w:asciiTheme="minorHAnsi" w:hAnsiTheme="minorHAnsi" w:cstheme="minorHAnsi"/>
          <w:sz w:val="22"/>
          <w:szCs w:val="22"/>
        </w:rPr>
      </w:pPr>
      <w:r>
        <w:rPr>
          <w:rFonts w:asciiTheme="minorHAnsi" w:hAnsiTheme="minorHAnsi" w:cstheme="minorHAnsi"/>
          <w:sz w:val="22"/>
          <w:szCs w:val="22"/>
        </w:rPr>
        <w:t xml:space="preserve">Seleccione el/los objetivo(s) que </w:t>
      </w:r>
      <w:r w:rsidR="00B806D8">
        <w:rPr>
          <w:rFonts w:asciiTheme="minorHAnsi" w:hAnsiTheme="minorHAnsi" w:cstheme="minorHAnsi"/>
          <w:sz w:val="22"/>
          <w:szCs w:val="22"/>
        </w:rPr>
        <w:t xml:space="preserve">forme parte de </w:t>
      </w:r>
      <w:r>
        <w:rPr>
          <w:rFonts w:asciiTheme="minorHAnsi" w:hAnsiTheme="minorHAnsi" w:cstheme="minorHAnsi"/>
          <w:sz w:val="22"/>
          <w:szCs w:val="22"/>
        </w:rPr>
        <w:t>la operación propuesta:</w:t>
      </w:r>
    </w:p>
    <w:p w14:paraId="62C3BE39" w14:textId="77777777" w:rsidR="00F14E81" w:rsidRDefault="00F14E81" w:rsidP="002D7E50">
      <w:pPr>
        <w:pStyle w:val="Default"/>
        <w:jc w:val="both"/>
        <w:rPr>
          <w:rFonts w:asciiTheme="minorHAnsi" w:hAnsiTheme="minorHAnsi" w:cstheme="minorHAnsi"/>
          <w:sz w:val="22"/>
          <w:szCs w:val="22"/>
        </w:rPr>
      </w:pP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069"/>
      </w:tblGrid>
      <w:tr w:rsidR="00272B13" w14:paraId="09508399" w14:textId="77777777" w:rsidTr="00BB63C6">
        <w:tc>
          <w:tcPr>
            <w:tcW w:w="436" w:type="dxa"/>
          </w:tcPr>
          <w:bookmarkStart w:id="0" w:name="_Hlk168912829" w:displacedByCustomXml="next"/>
          <w:sdt>
            <w:sdtPr>
              <w:rPr>
                <w:rFonts w:asciiTheme="minorHAnsi" w:hAnsiTheme="minorHAnsi" w:cstheme="minorHAnsi"/>
                <w:sz w:val="22"/>
                <w:szCs w:val="22"/>
              </w:rPr>
              <w:id w:val="979809686"/>
              <w:placeholder>
                <w:docPart w:val="DefaultPlaceholder_-1854013440"/>
              </w:placeholder>
            </w:sdtPr>
            <w:sdtEndPr/>
            <w:sdtContent>
              <w:sdt>
                <w:sdtPr>
                  <w:rPr>
                    <w:rFonts w:asciiTheme="minorHAnsi" w:hAnsiTheme="minorHAnsi" w:cstheme="minorHAnsi"/>
                    <w:sz w:val="22"/>
                    <w:szCs w:val="22"/>
                  </w:rPr>
                  <w:id w:val="691956723"/>
                  <w:placeholder>
                    <w:docPart w:val="DefaultPlaceholder_-1854013440"/>
                  </w:placeholder>
                </w:sdtPr>
                <w:sdtEndPr/>
                <w:sdtContent>
                  <w:sdt>
                    <w:sdtPr>
                      <w:rPr>
                        <w:rFonts w:asciiTheme="minorHAnsi" w:hAnsiTheme="minorHAnsi" w:cstheme="minorHAnsi"/>
                        <w:sz w:val="22"/>
                        <w:szCs w:val="22"/>
                      </w:rPr>
                      <w:id w:val="305053792"/>
                      <w:placeholder>
                        <w:docPart w:val="DefaultPlaceholder_-1854013440"/>
                      </w:placeholder>
                    </w:sdtPr>
                    <w:sdtEndPr/>
                    <w:sdtContent>
                      <w:sdt>
                        <w:sdtPr>
                          <w:rPr>
                            <w:rFonts w:asciiTheme="minorHAnsi" w:hAnsiTheme="minorHAnsi" w:cstheme="minorHAnsi"/>
                            <w:sz w:val="22"/>
                            <w:szCs w:val="22"/>
                          </w:rPr>
                          <w:id w:val="-1573958815"/>
                          <w14:checkbox>
                            <w14:checked w14:val="0"/>
                            <w14:checkedState w14:val="2612" w14:font="MS Gothic"/>
                            <w14:uncheckedState w14:val="2610" w14:font="MS Gothic"/>
                          </w14:checkbox>
                        </w:sdtPr>
                        <w:sdtEndPr/>
                        <w:sdtContent>
                          <w:p w14:paraId="0A65774A" w14:textId="77777777" w:rsidR="00272B13" w:rsidRDefault="00BB63C6"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sdtContent>
                      </w:sdt>
                    </w:sdtContent>
                  </w:sdt>
                </w:sdtContent>
              </w:sdt>
            </w:sdtContent>
          </w:sdt>
          <w:p w14:paraId="719DF88B" w14:textId="77777777" w:rsidR="00272B13" w:rsidRDefault="00272B13" w:rsidP="002D7E50">
            <w:pPr>
              <w:pStyle w:val="Default"/>
              <w:jc w:val="both"/>
              <w:rPr>
                <w:rFonts w:asciiTheme="minorHAnsi" w:hAnsiTheme="minorHAnsi" w:cstheme="minorHAnsi"/>
                <w:sz w:val="22"/>
                <w:szCs w:val="22"/>
              </w:rPr>
            </w:pPr>
          </w:p>
        </w:tc>
        <w:tc>
          <w:tcPr>
            <w:tcW w:w="8069" w:type="dxa"/>
          </w:tcPr>
          <w:p w14:paraId="5454E235" w14:textId="77777777" w:rsidR="00272B13" w:rsidRDefault="00BB63C6" w:rsidP="002D7E50">
            <w:pPr>
              <w:pStyle w:val="Default"/>
              <w:jc w:val="both"/>
              <w:rPr>
                <w:rFonts w:asciiTheme="minorHAnsi" w:hAnsiTheme="minorHAnsi" w:cstheme="minorHAnsi"/>
                <w:sz w:val="22"/>
                <w:szCs w:val="22"/>
              </w:rPr>
            </w:pPr>
            <w:r>
              <w:rPr>
                <w:rFonts w:asciiTheme="minorHAnsi" w:hAnsiTheme="minorHAnsi" w:cstheme="minorHAnsi"/>
                <w:sz w:val="22"/>
                <w:szCs w:val="22"/>
              </w:rPr>
              <w:t>A</w:t>
            </w:r>
            <w:r w:rsidR="00272B13" w:rsidRPr="00272B13">
              <w:rPr>
                <w:rFonts w:asciiTheme="minorHAnsi" w:hAnsiTheme="minorHAnsi" w:cstheme="minorHAnsi"/>
                <w:sz w:val="22"/>
                <w:szCs w:val="22"/>
              </w:rPr>
              <w:t>poyar el desarrollo o la fabricación de tecnologías fundamentales en toda la Unión, o proteger y reforzar las correspondientes cadenas de suministro</w:t>
            </w:r>
            <w:r>
              <w:rPr>
                <w:rFonts w:asciiTheme="minorHAnsi" w:hAnsiTheme="minorHAnsi" w:cstheme="minorHAnsi"/>
                <w:sz w:val="22"/>
                <w:szCs w:val="22"/>
              </w:rPr>
              <w:t>.</w:t>
            </w:r>
            <w:r w:rsidR="00272B13" w:rsidRPr="00272B13">
              <w:rPr>
                <w:rFonts w:asciiTheme="minorHAnsi" w:hAnsiTheme="minorHAnsi" w:cstheme="minorHAnsi"/>
                <w:sz w:val="22"/>
                <w:szCs w:val="22"/>
              </w:rPr>
              <w:t xml:space="preserve"> </w:t>
            </w:r>
          </w:p>
          <w:p w14:paraId="5776F2E1" w14:textId="77777777" w:rsidR="00BB63C6" w:rsidRDefault="00BB63C6" w:rsidP="002D7E50">
            <w:pPr>
              <w:pStyle w:val="Default"/>
              <w:jc w:val="both"/>
              <w:rPr>
                <w:rFonts w:asciiTheme="minorHAnsi" w:hAnsiTheme="minorHAnsi" w:cstheme="minorHAnsi"/>
                <w:sz w:val="22"/>
                <w:szCs w:val="22"/>
              </w:rPr>
            </w:pPr>
          </w:p>
        </w:tc>
      </w:tr>
      <w:tr w:rsidR="00272B13" w14:paraId="7E7BC301" w14:textId="77777777" w:rsidTr="00BB63C6">
        <w:sdt>
          <w:sdtPr>
            <w:rPr>
              <w:rFonts w:asciiTheme="minorHAnsi" w:hAnsiTheme="minorHAnsi" w:cstheme="minorHAnsi"/>
              <w:sz w:val="22"/>
              <w:szCs w:val="22"/>
            </w:rPr>
            <w:id w:val="-1327898652"/>
            <w14:checkbox>
              <w14:checked w14:val="0"/>
              <w14:checkedState w14:val="2612" w14:font="MS Gothic"/>
              <w14:uncheckedState w14:val="2610" w14:font="MS Gothic"/>
            </w14:checkbox>
          </w:sdtPr>
          <w:sdtEndPr/>
          <w:sdtContent>
            <w:tc>
              <w:tcPr>
                <w:tcW w:w="436" w:type="dxa"/>
              </w:tcPr>
              <w:p w14:paraId="70D54099" w14:textId="77777777" w:rsidR="00272B13" w:rsidRDefault="00BB63C6"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069" w:type="dxa"/>
          </w:tcPr>
          <w:p w14:paraId="401C1A61" w14:textId="77777777" w:rsidR="00272B13" w:rsidRDefault="00BB63C6" w:rsidP="002D7E50">
            <w:pPr>
              <w:pStyle w:val="Default"/>
              <w:jc w:val="both"/>
              <w:rPr>
                <w:rFonts w:asciiTheme="minorHAnsi" w:hAnsiTheme="minorHAnsi" w:cstheme="minorHAnsi"/>
                <w:sz w:val="22"/>
                <w:szCs w:val="22"/>
              </w:rPr>
            </w:pPr>
            <w:r>
              <w:rPr>
                <w:rFonts w:asciiTheme="minorHAnsi" w:hAnsiTheme="minorHAnsi" w:cstheme="minorHAnsi"/>
                <w:sz w:val="22"/>
                <w:szCs w:val="22"/>
              </w:rPr>
              <w:t>A</w:t>
            </w:r>
            <w:r w:rsidR="00272B13" w:rsidRPr="00272B13">
              <w:rPr>
                <w:rFonts w:asciiTheme="minorHAnsi" w:hAnsiTheme="minorHAnsi" w:cstheme="minorHAnsi"/>
                <w:sz w:val="22"/>
                <w:szCs w:val="22"/>
              </w:rPr>
              <w:t>bordar la escasez de mano de obra y capacidades fundamentales para todo tipo de puestos de trabajo de calidad en apoyo del primer objetivo.</w:t>
            </w:r>
          </w:p>
          <w:p w14:paraId="112CCB31" w14:textId="77777777" w:rsidR="00272B13" w:rsidRDefault="00272B13" w:rsidP="002D7E50">
            <w:pPr>
              <w:pStyle w:val="Default"/>
              <w:jc w:val="both"/>
              <w:rPr>
                <w:rFonts w:asciiTheme="minorHAnsi" w:hAnsiTheme="minorHAnsi" w:cstheme="minorHAnsi"/>
                <w:sz w:val="22"/>
                <w:szCs w:val="22"/>
              </w:rPr>
            </w:pPr>
          </w:p>
        </w:tc>
      </w:tr>
    </w:tbl>
    <w:bookmarkEnd w:id="0"/>
    <w:p w14:paraId="6CF50402" w14:textId="793CA266" w:rsidR="00272B13" w:rsidRDefault="00F657E7" w:rsidP="002D7E50">
      <w:pPr>
        <w:pStyle w:val="Default"/>
        <w:jc w:val="both"/>
        <w:rPr>
          <w:rFonts w:asciiTheme="minorHAnsi" w:hAnsiTheme="minorHAnsi" w:cstheme="minorHAnsi"/>
          <w:sz w:val="22"/>
          <w:szCs w:val="22"/>
        </w:rPr>
      </w:pPr>
      <w:r w:rsidRPr="00BB63C6">
        <w:rPr>
          <w:rFonts w:asciiTheme="minorHAnsi" w:hAnsiTheme="minorHAnsi" w:cstheme="minorHAnsi"/>
          <w:noProof/>
          <w:sz w:val="22"/>
          <w:szCs w:val="22"/>
        </w:rPr>
        <w:lastRenderedPageBreak/>
        <mc:AlternateContent>
          <mc:Choice Requires="wps">
            <w:drawing>
              <wp:anchor distT="45720" distB="45720" distL="114300" distR="114300" simplePos="0" relativeHeight="251659264" behindDoc="0" locked="0" layoutInCell="1" allowOverlap="1" wp14:anchorId="49EFC9F3" wp14:editId="0F235183">
                <wp:simplePos x="0" y="0"/>
                <wp:positionH relativeFrom="margin">
                  <wp:align>right</wp:align>
                </wp:positionH>
                <wp:positionV relativeFrom="paragraph">
                  <wp:posOffset>273050</wp:posOffset>
                </wp:positionV>
                <wp:extent cx="5911850" cy="3263900"/>
                <wp:effectExtent l="0" t="0" r="1270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263900"/>
                        </a:xfrm>
                        <a:prstGeom prst="rect">
                          <a:avLst/>
                        </a:prstGeom>
                        <a:solidFill>
                          <a:srgbClr val="FFFFFF"/>
                        </a:solidFill>
                        <a:ln w="9525">
                          <a:solidFill>
                            <a:srgbClr val="000000"/>
                          </a:solidFill>
                          <a:miter lim="800000"/>
                          <a:headEnd/>
                          <a:tailEnd/>
                        </a:ln>
                      </wps:spPr>
                      <wps:txbx>
                        <w:txbxContent>
                          <w:p w14:paraId="48B57933" w14:textId="77777777" w:rsidR="00BB63C6" w:rsidRDefault="00BB63C6"/>
                          <w:p w14:paraId="74F765CD" w14:textId="77777777" w:rsidR="00BB63C6" w:rsidRDefault="00BB63C6"/>
                          <w:p w14:paraId="5209663A" w14:textId="77777777" w:rsidR="00BB63C6" w:rsidRDefault="00BB63C6"/>
                          <w:p w14:paraId="4DA3A98B" w14:textId="77777777" w:rsidR="00BB63C6" w:rsidRDefault="00BB63C6"/>
                          <w:p w14:paraId="1AAC179C" w14:textId="77777777" w:rsidR="00BB63C6" w:rsidRDefault="00BB63C6"/>
                          <w:p w14:paraId="5712748B" w14:textId="77777777" w:rsidR="00BB63C6" w:rsidRDefault="00BB63C6"/>
                          <w:p w14:paraId="7A0DCD29" w14:textId="77777777" w:rsidR="00BB63C6" w:rsidRDefault="00BB63C6"/>
                          <w:p w14:paraId="7E84A7D6" w14:textId="77777777" w:rsidR="00BB63C6" w:rsidRDefault="00BB6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9EFC9F3" id="_x0000_t202" coordsize="21600,21600" o:spt="202" path="m,l,21600r21600,l21600,xe">
                <v:stroke joinstyle="miter"/>
                <v:path gradientshapeok="t" o:connecttype="rect"/>
              </v:shapetype>
              <v:shape id="Cuadro de texto 2" o:spid="_x0000_s1026" type="#_x0000_t202" style="position:absolute;left:0;text-align:left;margin-left:414.3pt;margin-top:21.5pt;width:465.5pt;height:25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">
                <v:textbox>
                  <w:txbxContent>
                    <w:p w14:paraId="48B57933" w14:textId="77777777" w:rsidR="00BB63C6" w:rsidRDefault="00BB63C6"/>
                    <w:p w14:paraId="74F765CD" w14:textId="77777777" w:rsidR="00BB63C6" w:rsidRDefault="00BB63C6"/>
                    <w:p w14:paraId="5209663A" w14:textId="77777777" w:rsidR="00BB63C6" w:rsidRDefault="00BB63C6"/>
                    <w:p w14:paraId="4DA3A98B" w14:textId="77777777" w:rsidR="00BB63C6" w:rsidRDefault="00BB63C6"/>
                    <w:p w14:paraId="1AAC179C" w14:textId="77777777" w:rsidR="00BB63C6" w:rsidRDefault="00BB63C6"/>
                    <w:p w14:paraId="5712748B" w14:textId="77777777" w:rsidR="00BB63C6" w:rsidRDefault="00BB63C6"/>
                    <w:p w14:paraId="7A0DCD29" w14:textId="77777777" w:rsidR="00BB63C6" w:rsidRDefault="00BB63C6"/>
                    <w:p w14:paraId="7E84A7D6" w14:textId="77777777" w:rsidR="00BB63C6" w:rsidRDefault="00BB63C6"/>
                  </w:txbxContent>
                </v:textbox>
                <w10:wrap type="square" anchorx="margin"/>
              </v:shape>
            </w:pict>
          </mc:Fallback>
        </mc:AlternateContent>
      </w:r>
      <w:r w:rsidR="00BB63C6">
        <w:rPr>
          <w:rFonts w:asciiTheme="minorHAnsi" w:hAnsiTheme="minorHAnsi" w:cstheme="minorHAnsi"/>
          <w:sz w:val="22"/>
          <w:szCs w:val="22"/>
        </w:rPr>
        <w:t xml:space="preserve">Justifique la respuesta (máximo </w:t>
      </w:r>
      <w:r w:rsidR="00B806D8">
        <w:rPr>
          <w:rFonts w:asciiTheme="minorHAnsi" w:hAnsiTheme="minorHAnsi" w:cstheme="minorHAnsi"/>
          <w:sz w:val="22"/>
          <w:szCs w:val="22"/>
        </w:rPr>
        <w:t>1</w:t>
      </w:r>
      <w:r w:rsidR="00BB63C6">
        <w:rPr>
          <w:rFonts w:asciiTheme="minorHAnsi" w:hAnsiTheme="minorHAnsi" w:cstheme="minorHAnsi"/>
          <w:sz w:val="22"/>
          <w:szCs w:val="22"/>
        </w:rPr>
        <w:t>000 caracteres)</w:t>
      </w:r>
      <w:r w:rsidR="00226064">
        <w:rPr>
          <w:rFonts w:asciiTheme="minorHAnsi" w:hAnsiTheme="minorHAnsi" w:cstheme="minorHAnsi"/>
          <w:sz w:val="22"/>
          <w:szCs w:val="22"/>
        </w:rPr>
        <w:t>.</w:t>
      </w:r>
    </w:p>
    <w:p w14:paraId="0EA7AA4E" w14:textId="77777777" w:rsidR="00272B13" w:rsidRPr="00BB63C6" w:rsidRDefault="00BB63C6" w:rsidP="002D7E50">
      <w:pPr>
        <w:pStyle w:val="Default"/>
        <w:numPr>
          <w:ilvl w:val="0"/>
          <w:numId w:val="3"/>
        </w:numPr>
        <w:ind w:firstLine="0"/>
        <w:jc w:val="both"/>
        <w:rPr>
          <w:rFonts w:asciiTheme="minorHAnsi" w:hAnsiTheme="minorHAnsi" w:cstheme="minorHAnsi"/>
          <w:b/>
          <w:bCs/>
          <w:sz w:val="22"/>
          <w:szCs w:val="22"/>
        </w:rPr>
      </w:pPr>
      <w:r w:rsidRPr="00BB63C6">
        <w:rPr>
          <w:rFonts w:asciiTheme="minorHAnsi" w:hAnsiTheme="minorHAnsi" w:cstheme="minorHAnsi"/>
          <w:b/>
          <w:bCs/>
          <w:sz w:val="28"/>
          <w:szCs w:val="28"/>
        </w:rPr>
        <w:t>Sectores tecnológicos STEP</w:t>
      </w:r>
    </w:p>
    <w:p w14:paraId="513D2343" w14:textId="77777777" w:rsidR="00BB63C6" w:rsidRDefault="00BB63C6" w:rsidP="002D7E50">
      <w:pPr>
        <w:pStyle w:val="Default"/>
        <w:jc w:val="both"/>
        <w:rPr>
          <w:rFonts w:asciiTheme="minorHAnsi" w:hAnsiTheme="minorHAnsi" w:cstheme="minorHAnsi"/>
          <w:sz w:val="22"/>
          <w:szCs w:val="22"/>
        </w:rPr>
      </w:pPr>
    </w:p>
    <w:p w14:paraId="317EB2A2" w14:textId="77777777" w:rsidR="00BB63C6" w:rsidRDefault="00BB63C6" w:rsidP="002D7E50">
      <w:pPr>
        <w:pStyle w:val="Default"/>
        <w:jc w:val="both"/>
        <w:rPr>
          <w:rFonts w:asciiTheme="minorHAnsi" w:hAnsiTheme="minorHAnsi" w:cstheme="minorHAnsi"/>
          <w:sz w:val="22"/>
          <w:szCs w:val="22"/>
        </w:rPr>
      </w:pPr>
      <w:r>
        <w:rPr>
          <w:rFonts w:asciiTheme="minorHAnsi" w:hAnsiTheme="minorHAnsi" w:cstheme="minorHAnsi"/>
          <w:sz w:val="22"/>
          <w:szCs w:val="22"/>
        </w:rPr>
        <w:t>Seleccione el/los sector(es) donde se enmarca la operación:</w:t>
      </w:r>
    </w:p>
    <w:p w14:paraId="6497BCE7" w14:textId="77777777" w:rsidR="00BB63C6" w:rsidRDefault="00BB63C6" w:rsidP="002D7E50">
      <w:pPr>
        <w:pStyle w:val="Default"/>
        <w:jc w:val="both"/>
        <w:rPr>
          <w:rFonts w:asciiTheme="minorHAnsi" w:hAnsiTheme="minorHAnsi" w:cstheme="minorHAnsi"/>
          <w:sz w:val="22"/>
          <w:szCs w:val="22"/>
        </w:rPr>
      </w:pPr>
    </w:p>
    <w:tbl>
      <w:tblPr>
        <w:tblStyle w:val="Tablaconcuadrcula"/>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546"/>
      </w:tblGrid>
      <w:tr w:rsidR="00BB63C6" w14:paraId="29DFF73B" w14:textId="77777777" w:rsidTr="00F64495">
        <w:tc>
          <w:tcPr>
            <w:tcW w:w="656" w:type="dxa"/>
          </w:tcPr>
          <w:sdt>
            <w:sdtPr>
              <w:rPr>
                <w:rFonts w:asciiTheme="minorHAnsi" w:hAnsiTheme="minorHAnsi" w:cstheme="minorHAnsi"/>
                <w:sz w:val="22"/>
                <w:szCs w:val="22"/>
              </w:rPr>
              <w:id w:val="-1727053174"/>
              <w:placeholder>
                <w:docPart w:val="7D70AFF12D0941299992C948D9F3BEEB"/>
              </w:placeholder>
            </w:sdtPr>
            <w:sdtEndPr/>
            <w:sdtContent>
              <w:sdt>
                <w:sdtPr>
                  <w:rPr>
                    <w:rFonts w:asciiTheme="minorHAnsi" w:hAnsiTheme="minorHAnsi" w:cstheme="minorHAnsi"/>
                    <w:sz w:val="22"/>
                    <w:szCs w:val="22"/>
                  </w:rPr>
                  <w:id w:val="147949509"/>
                  <w:placeholder>
                    <w:docPart w:val="7D70AFF12D0941299992C948D9F3BEEB"/>
                  </w:placeholder>
                </w:sdtPr>
                <w:sdtEndPr/>
                <w:sdtContent>
                  <w:sdt>
                    <w:sdtPr>
                      <w:rPr>
                        <w:rFonts w:asciiTheme="minorHAnsi" w:hAnsiTheme="minorHAnsi" w:cstheme="minorHAnsi"/>
                        <w:sz w:val="22"/>
                        <w:szCs w:val="22"/>
                      </w:rPr>
                      <w:id w:val="-104348810"/>
                      <w:placeholder>
                        <w:docPart w:val="7D70AFF12D0941299992C948D9F3BEEB"/>
                      </w:placeholder>
                    </w:sdtPr>
                    <w:sdtEndPr/>
                    <w:sdtContent>
                      <w:sdt>
                        <w:sdtPr>
                          <w:rPr>
                            <w:rFonts w:asciiTheme="minorHAnsi" w:hAnsiTheme="minorHAnsi" w:cstheme="minorHAnsi"/>
                            <w:sz w:val="22"/>
                            <w:szCs w:val="22"/>
                          </w:rPr>
                          <w:id w:val="-561793280"/>
                          <w14:checkbox>
                            <w14:checked w14:val="0"/>
                            <w14:checkedState w14:val="2612" w14:font="MS Gothic"/>
                            <w14:uncheckedState w14:val="2610" w14:font="MS Gothic"/>
                          </w14:checkbox>
                        </w:sdtPr>
                        <w:sdtEndPr/>
                        <w:sdtContent>
                          <w:p w14:paraId="2C36D1C5" w14:textId="77777777" w:rsidR="00BB63C6" w:rsidRDefault="00BB63C6"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sdtContent>
                      </w:sdt>
                    </w:sdtContent>
                  </w:sdt>
                </w:sdtContent>
              </w:sdt>
            </w:sdtContent>
          </w:sdt>
          <w:p w14:paraId="4E1A42F7" w14:textId="77777777" w:rsidR="00BB63C6" w:rsidRDefault="00BB63C6" w:rsidP="002D7E50">
            <w:pPr>
              <w:pStyle w:val="Default"/>
              <w:jc w:val="both"/>
              <w:rPr>
                <w:rFonts w:asciiTheme="minorHAnsi" w:hAnsiTheme="minorHAnsi" w:cstheme="minorHAnsi"/>
                <w:sz w:val="22"/>
                <w:szCs w:val="22"/>
              </w:rPr>
            </w:pPr>
          </w:p>
        </w:tc>
        <w:tc>
          <w:tcPr>
            <w:tcW w:w="9546" w:type="dxa"/>
          </w:tcPr>
          <w:p w14:paraId="6087D3BF" w14:textId="77777777" w:rsidR="005E519A" w:rsidRDefault="00BB63C6" w:rsidP="002D7E50">
            <w:pPr>
              <w:pStyle w:val="Default"/>
              <w:jc w:val="both"/>
              <w:rPr>
                <w:rFonts w:asciiTheme="minorHAnsi" w:hAnsiTheme="minorHAnsi" w:cstheme="minorHAnsi"/>
                <w:b/>
                <w:bCs/>
                <w:sz w:val="22"/>
                <w:szCs w:val="22"/>
              </w:rPr>
            </w:pPr>
            <w:r w:rsidRPr="00A52E37">
              <w:rPr>
                <w:rFonts w:asciiTheme="minorHAnsi" w:hAnsiTheme="minorHAnsi" w:cstheme="minorHAnsi"/>
                <w:b/>
                <w:bCs/>
                <w:sz w:val="22"/>
                <w:szCs w:val="22"/>
              </w:rPr>
              <w:t>Tecnologías digitales</w:t>
            </w:r>
            <w:r w:rsidRPr="00A52E37">
              <w:rPr>
                <w:rFonts w:asciiTheme="minorHAnsi" w:hAnsiTheme="minorHAnsi" w:cstheme="minorHAnsi"/>
                <w:sz w:val="22"/>
                <w:szCs w:val="22"/>
              </w:rPr>
              <w:t>, incluidas</w:t>
            </w:r>
            <w:r w:rsidRPr="00BB63C6">
              <w:rPr>
                <w:rFonts w:asciiTheme="minorHAnsi" w:hAnsiTheme="minorHAnsi" w:cstheme="minorHAnsi"/>
                <w:sz w:val="22"/>
                <w:szCs w:val="22"/>
              </w:rPr>
              <w:t xml:space="preserve"> las que contribuyen a las metas y objetivos del Programa Estratégico de la Década Digital para 2030, los proyectos plurinacionales definidos en el artículo 2, apartado 2, de la Decisión (UE) 2022/2481, y la </w:t>
            </w:r>
            <w:r w:rsidRPr="005E519A">
              <w:rPr>
                <w:rFonts w:asciiTheme="minorHAnsi" w:hAnsiTheme="minorHAnsi" w:cstheme="minorHAnsi"/>
                <w:b/>
                <w:bCs/>
                <w:sz w:val="22"/>
                <w:szCs w:val="22"/>
              </w:rPr>
              <w:t>innovación de tecnología profunda.</w:t>
            </w:r>
          </w:p>
          <w:p w14:paraId="2C0622E7" w14:textId="77777777" w:rsidR="00226064" w:rsidRDefault="00226064" w:rsidP="002D7E50">
            <w:pPr>
              <w:pStyle w:val="Default"/>
              <w:jc w:val="both"/>
              <w:rPr>
                <w:rFonts w:asciiTheme="minorHAnsi" w:hAnsiTheme="minorHAnsi" w:cstheme="minorHAnsi"/>
                <w:b/>
                <w:bCs/>
                <w:sz w:val="22"/>
                <w:szCs w:val="22"/>
              </w:rPr>
            </w:pPr>
          </w:p>
          <w:p w14:paraId="76632F95" w14:textId="28CF1931" w:rsidR="00226064" w:rsidRDefault="00226064" w:rsidP="002D7E50">
            <w:pPr>
              <w:pStyle w:val="Default"/>
              <w:jc w:val="both"/>
              <w:rPr>
                <w:rFonts w:asciiTheme="minorHAnsi" w:hAnsiTheme="minorHAnsi" w:cstheme="minorHAnsi"/>
                <w:b/>
                <w:bCs/>
                <w:sz w:val="22"/>
                <w:szCs w:val="22"/>
              </w:rPr>
            </w:pPr>
            <w:r>
              <w:rPr>
                <w:rFonts w:asciiTheme="minorHAnsi" w:hAnsiTheme="minorHAnsi" w:cstheme="minorHAnsi"/>
                <w:b/>
                <w:bCs/>
                <w:sz w:val="22"/>
                <w:szCs w:val="22"/>
              </w:rPr>
              <w:t>Marque las que correspondan con la operación:</w:t>
            </w:r>
          </w:p>
          <w:p w14:paraId="2B66FB9A" w14:textId="77777777" w:rsidR="00226064" w:rsidRPr="005E519A" w:rsidRDefault="00226064" w:rsidP="002D7E50">
            <w:pPr>
              <w:pStyle w:val="Default"/>
              <w:jc w:val="both"/>
              <w:rPr>
                <w:rFonts w:asciiTheme="minorHAnsi" w:hAnsiTheme="minorHAnsi" w:cstheme="minorHAnsi"/>
                <w:b/>
                <w:bCs/>
                <w:sz w:val="22"/>
                <w:szCs w:val="22"/>
              </w:rPr>
            </w:pPr>
          </w:p>
          <w:tbl>
            <w:tblPr>
              <w:tblStyle w:val="Tablaconcuadrcula"/>
              <w:tblW w:w="8107"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2614"/>
              <w:gridCol w:w="4913"/>
            </w:tblGrid>
            <w:tr w:rsidR="005E519A" w14:paraId="284A6AF1" w14:textId="77777777" w:rsidTr="00A60461">
              <w:trPr>
                <w:trHeight w:val="819"/>
              </w:trPr>
              <w:tc>
                <w:tcPr>
                  <w:tcW w:w="580" w:type="dxa"/>
                  <w:tcBorders>
                    <w:top w:val="single" w:sz="4" w:space="0" w:color="auto"/>
                    <w:left w:val="single" w:sz="4" w:space="0" w:color="auto"/>
                    <w:bottom w:val="single" w:sz="4" w:space="0" w:color="auto"/>
                    <w:right w:val="single" w:sz="4" w:space="0" w:color="auto"/>
                  </w:tcBorders>
                </w:tcPr>
                <w:p w14:paraId="228A8016" w14:textId="77777777" w:rsidR="005E519A" w:rsidRDefault="005E519A" w:rsidP="002D7E50">
                  <w:pPr>
                    <w:pStyle w:val="Default"/>
                    <w:jc w:val="both"/>
                    <w:rPr>
                      <w:rFonts w:asciiTheme="minorHAnsi" w:hAnsiTheme="minorHAnsi" w:cstheme="minorHAnsi"/>
                      <w:sz w:val="22"/>
                      <w:szCs w:val="22"/>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660871D" w14:textId="77777777" w:rsidR="005E519A" w:rsidRPr="005E519A" w:rsidRDefault="005E519A" w:rsidP="00754FD6">
                  <w:pPr>
                    <w:pStyle w:val="Default"/>
                    <w:jc w:val="center"/>
                    <w:rPr>
                      <w:rFonts w:asciiTheme="minorHAnsi" w:hAnsiTheme="minorHAnsi" w:cstheme="minorHAnsi"/>
                      <w:sz w:val="22"/>
                      <w:szCs w:val="22"/>
                    </w:rPr>
                  </w:pPr>
                  <w:r w:rsidRPr="005E519A">
                    <w:rPr>
                      <w:rFonts w:asciiTheme="minorHAnsi" w:hAnsiTheme="minorHAnsi"/>
                      <w:b/>
                      <w:bCs/>
                      <w:sz w:val="22"/>
                      <w:szCs w:val="22"/>
                    </w:rPr>
                    <w:t>Ámbitos de la tecnología digital</w:t>
                  </w:r>
                </w:p>
              </w:tc>
              <w:tc>
                <w:tcPr>
                  <w:tcW w:w="4913" w:type="dxa"/>
                  <w:tcBorders>
                    <w:top w:val="single" w:sz="4" w:space="0" w:color="auto"/>
                    <w:left w:val="single" w:sz="4" w:space="0" w:color="auto"/>
                    <w:bottom w:val="single" w:sz="4" w:space="0" w:color="auto"/>
                    <w:right w:val="single" w:sz="4" w:space="0" w:color="auto"/>
                  </w:tcBorders>
                  <w:shd w:val="clear" w:color="auto" w:fill="FFFFFF"/>
                  <w:vAlign w:val="center"/>
                </w:tcPr>
                <w:p w14:paraId="302C2313" w14:textId="77777777" w:rsidR="005E519A" w:rsidRPr="005E519A" w:rsidRDefault="005E519A" w:rsidP="00754FD6">
                  <w:pPr>
                    <w:pStyle w:val="Default"/>
                    <w:jc w:val="center"/>
                    <w:rPr>
                      <w:rFonts w:asciiTheme="minorHAnsi" w:hAnsiTheme="minorHAnsi" w:cstheme="minorHAnsi"/>
                      <w:sz w:val="22"/>
                      <w:szCs w:val="22"/>
                    </w:rPr>
                  </w:pPr>
                  <w:r w:rsidRPr="005E519A">
                    <w:rPr>
                      <w:rFonts w:asciiTheme="minorHAnsi" w:hAnsiTheme="minorHAnsi"/>
                      <w:b/>
                      <w:bCs/>
                      <w:sz w:val="22"/>
                      <w:szCs w:val="22"/>
                    </w:rPr>
                    <w:t>Tecnologías (indicativas, no exhaustivas)</w:t>
                  </w:r>
                </w:p>
              </w:tc>
            </w:tr>
            <w:tr w:rsidR="005E519A" w14:paraId="466D8AB8" w14:textId="77777777" w:rsidTr="00A60461">
              <w:sdt>
                <w:sdtPr>
                  <w:rPr>
                    <w:rFonts w:asciiTheme="minorHAnsi" w:hAnsiTheme="minorHAnsi" w:cstheme="minorHAnsi"/>
                    <w:sz w:val="22"/>
                    <w:szCs w:val="22"/>
                  </w:rPr>
                  <w:id w:val="1697124924"/>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49F56DA0" w14:textId="77777777" w:rsidR="005E519A" w:rsidRDefault="007A2829"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614" w:type="dxa"/>
                  <w:tcBorders>
                    <w:top w:val="single" w:sz="4" w:space="0" w:color="auto"/>
                    <w:left w:val="single" w:sz="4" w:space="0" w:color="auto"/>
                    <w:bottom w:val="single" w:sz="4" w:space="0" w:color="auto"/>
                    <w:right w:val="single" w:sz="4" w:space="0" w:color="auto"/>
                  </w:tcBorders>
                  <w:shd w:val="clear" w:color="auto" w:fill="FFFFFF"/>
                </w:tcPr>
                <w:p w14:paraId="677B774D"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Tecnologías avanzadas de semiconductores</w:t>
                  </w:r>
                </w:p>
              </w:tc>
              <w:tc>
                <w:tcPr>
                  <w:tcW w:w="4913" w:type="dxa"/>
                  <w:tcBorders>
                    <w:top w:val="single" w:sz="4" w:space="0" w:color="auto"/>
                    <w:left w:val="single" w:sz="4" w:space="0" w:color="auto"/>
                    <w:bottom w:val="single" w:sz="4" w:space="0" w:color="auto"/>
                    <w:right w:val="single" w:sz="4" w:space="0" w:color="auto"/>
                  </w:tcBorders>
                  <w:shd w:val="clear" w:color="auto" w:fill="FFFFFF"/>
                </w:tcPr>
                <w:p w14:paraId="069CBF8F"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Microelectrónica, incluidos los procesadores; tecnologías fotónicas, incluido el láser de alta energía; chips de alta frecuencia; equipos de fabricación de semiconductores con tamaños de nodo muy avanzados; tecnologías de semiconductores calificadas para uso espacial</w:t>
                  </w:r>
                  <w:r w:rsidR="00754FD6">
                    <w:rPr>
                      <w:rFonts w:asciiTheme="minorHAnsi" w:hAnsiTheme="minorHAnsi"/>
                      <w:sz w:val="22"/>
                      <w:szCs w:val="22"/>
                    </w:rPr>
                    <w:t>.</w:t>
                  </w:r>
                </w:p>
              </w:tc>
            </w:tr>
            <w:tr w:rsidR="005E519A" w14:paraId="58EED18D" w14:textId="77777777" w:rsidTr="00A60461">
              <w:sdt>
                <w:sdtPr>
                  <w:rPr>
                    <w:rFonts w:asciiTheme="minorHAnsi" w:hAnsiTheme="minorHAnsi" w:cstheme="minorHAnsi"/>
                    <w:sz w:val="22"/>
                    <w:szCs w:val="22"/>
                  </w:rPr>
                  <w:id w:val="1925370785"/>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736F9067" w14:textId="77777777" w:rsidR="005E519A" w:rsidRDefault="005E519A"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614" w:type="dxa"/>
                  <w:tcBorders>
                    <w:top w:val="single" w:sz="4" w:space="0" w:color="auto"/>
                    <w:left w:val="single" w:sz="4" w:space="0" w:color="auto"/>
                    <w:bottom w:val="single" w:sz="4" w:space="0" w:color="auto"/>
                    <w:right w:val="single" w:sz="4" w:space="0" w:color="auto"/>
                  </w:tcBorders>
                  <w:shd w:val="clear" w:color="auto" w:fill="FFFFFF"/>
                </w:tcPr>
                <w:p w14:paraId="1A03BE46"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Tecnologías de inteligencia artificial</w:t>
                  </w:r>
                </w:p>
              </w:tc>
              <w:tc>
                <w:tcPr>
                  <w:tcW w:w="4913" w:type="dxa"/>
                  <w:tcBorders>
                    <w:top w:val="single" w:sz="4" w:space="0" w:color="auto"/>
                    <w:left w:val="single" w:sz="4" w:space="0" w:color="auto"/>
                    <w:bottom w:val="single" w:sz="4" w:space="0" w:color="auto"/>
                    <w:right w:val="single" w:sz="4" w:space="0" w:color="auto"/>
                  </w:tcBorders>
                  <w:shd w:val="clear" w:color="auto" w:fill="FFFFFF"/>
                </w:tcPr>
                <w:p w14:paraId="1CA74AD7"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Algoritmos de IA; informática de alto rendimiento; computación en la nube y en el borde; tecnologías de análisis de datos; visión computerizada, procesamiento del lenguaje, reconocimiento de objetos; tecnologías de protección de la privacidad (por ejemplo, aprendizaje federado)</w:t>
                  </w:r>
                  <w:r w:rsidR="00754FD6">
                    <w:rPr>
                      <w:rFonts w:asciiTheme="minorHAnsi" w:hAnsiTheme="minorHAnsi"/>
                      <w:sz w:val="22"/>
                      <w:szCs w:val="22"/>
                    </w:rPr>
                    <w:t>.</w:t>
                  </w:r>
                </w:p>
              </w:tc>
            </w:tr>
            <w:tr w:rsidR="005E519A" w14:paraId="68B85A6A" w14:textId="77777777" w:rsidTr="00A60461">
              <w:sdt>
                <w:sdtPr>
                  <w:rPr>
                    <w:rFonts w:asciiTheme="minorHAnsi" w:hAnsiTheme="minorHAnsi" w:cstheme="minorHAnsi"/>
                    <w:sz w:val="22"/>
                    <w:szCs w:val="22"/>
                  </w:rPr>
                  <w:id w:val="-277641933"/>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1EDB8DFD" w14:textId="77777777" w:rsidR="005E519A" w:rsidRDefault="005E519A"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614" w:type="dxa"/>
                  <w:tcBorders>
                    <w:top w:val="single" w:sz="4" w:space="0" w:color="auto"/>
                    <w:left w:val="single" w:sz="4" w:space="0" w:color="auto"/>
                    <w:bottom w:val="single" w:sz="4" w:space="0" w:color="auto"/>
                    <w:right w:val="single" w:sz="4" w:space="0" w:color="auto"/>
                  </w:tcBorders>
                  <w:shd w:val="clear" w:color="auto" w:fill="FFFFFF"/>
                </w:tcPr>
                <w:p w14:paraId="67E2F3FB"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Tecnologías avanzadas de conectividad, de navegación y digitales</w:t>
                  </w:r>
                </w:p>
              </w:tc>
              <w:tc>
                <w:tcPr>
                  <w:tcW w:w="4913" w:type="dxa"/>
                  <w:tcBorders>
                    <w:top w:val="single" w:sz="4" w:space="0" w:color="auto"/>
                    <w:left w:val="single" w:sz="4" w:space="0" w:color="auto"/>
                    <w:bottom w:val="single" w:sz="4" w:space="0" w:color="auto"/>
                    <w:right w:val="single" w:sz="4" w:space="0" w:color="auto"/>
                  </w:tcBorders>
                  <w:shd w:val="clear" w:color="auto" w:fill="FFFFFF"/>
                </w:tcPr>
                <w:p w14:paraId="08B6D28F"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Comunicaciones digitales seguras y conectividad, como la red de acceso radioeléctrico RAN (red de acceso radioeléctrico) abierta (red de acceso radioeléctrico) y la 5G y la 6G; tecnologías de ciberseguridad, incluida la cibervigilancia, los sistemas de seguridad y de intrusión, la criminalística digital; internet de las cosas y realidad virtual; tecnologías de registros distribuidos y de identidad digital; tecnologías de orientación, navegación y control, incluidas la aviónica y el posicionamiento marítimo, y los sistemas de PNT espaciales; conectividad segura por satélite</w:t>
                  </w:r>
                  <w:r w:rsidR="00754FD6">
                    <w:rPr>
                      <w:rFonts w:asciiTheme="minorHAnsi" w:hAnsiTheme="minorHAnsi"/>
                      <w:sz w:val="22"/>
                      <w:szCs w:val="22"/>
                    </w:rPr>
                    <w:t>.</w:t>
                  </w:r>
                </w:p>
              </w:tc>
            </w:tr>
            <w:tr w:rsidR="005E519A" w14:paraId="4D9DE4EC" w14:textId="77777777" w:rsidTr="00A60461">
              <w:sdt>
                <w:sdtPr>
                  <w:rPr>
                    <w:rFonts w:asciiTheme="minorHAnsi" w:hAnsiTheme="minorHAnsi" w:cstheme="minorHAnsi"/>
                    <w:sz w:val="22"/>
                    <w:szCs w:val="22"/>
                  </w:rPr>
                  <w:id w:val="485447038"/>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037183A1" w14:textId="77777777" w:rsidR="005E519A" w:rsidRDefault="005E519A"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614" w:type="dxa"/>
                  <w:tcBorders>
                    <w:top w:val="single" w:sz="4" w:space="0" w:color="auto"/>
                    <w:left w:val="single" w:sz="4" w:space="0" w:color="auto"/>
                    <w:bottom w:val="single" w:sz="4" w:space="0" w:color="auto"/>
                    <w:right w:val="single" w:sz="4" w:space="0" w:color="auto"/>
                  </w:tcBorders>
                  <w:shd w:val="clear" w:color="auto" w:fill="FFFFFF"/>
                </w:tcPr>
                <w:p w14:paraId="34D37947"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Tecnologías avanzadas de detección</w:t>
                  </w:r>
                </w:p>
              </w:tc>
              <w:tc>
                <w:tcPr>
                  <w:tcW w:w="4913" w:type="dxa"/>
                  <w:tcBorders>
                    <w:top w:val="single" w:sz="4" w:space="0" w:color="auto"/>
                    <w:left w:val="single" w:sz="4" w:space="0" w:color="auto"/>
                    <w:bottom w:val="single" w:sz="4" w:space="0" w:color="auto"/>
                    <w:right w:val="single" w:sz="4" w:space="0" w:color="auto"/>
                  </w:tcBorders>
                  <w:shd w:val="clear" w:color="auto" w:fill="FFFFFF"/>
                </w:tcPr>
                <w:p w14:paraId="2FE05EB4"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Detección electroóptica, mediante radar, química, biológica, radiológica y distribuida; magnetómetros, gradiómetros magnéticos; sensores de campos eléctricos subacuáticos; gravímetros y gradiómetros de gravedad</w:t>
                  </w:r>
                  <w:r w:rsidR="00754FD6">
                    <w:rPr>
                      <w:rFonts w:asciiTheme="minorHAnsi" w:hAnsiTheme="minorHAnsi"/>
                      <w:sz w:val="22"/>
                      <w:szCs w:val="22"/>
                    </w:rPr>
                    <w:t>.</w:t>
                  </w:r>
                </w:p>
              </w:tc>
            </w:tr>
            <w:tr w:rsidR="005E519A" w14:paraId="562F87DE" w14:textId="77777777" w:rsidTr="00A60461">
              <w:sdt>
                <w:sdtPr>
                  <w:rPr>
                    <w:rFonts w:asciiTheme="minorHAnsi" w:hAnsiTheme="minorHAnsi" w:cstheme="minorHAnsi"/>
                    <w:sz w:val="22"/>
                    <w:szCs w:val="22"/>
                  </w:rPr>
                  <w:id w:val="-772929348"/>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3D642127" w14:textId="77777777" w:rsidR="005E519A" w:rsidRDefault="005E519A"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614" w:type="dxa"/>
                  <w:tcBorders>
                    <w:top w:val="single" w:sz="4" w:space="0" w:color="auto"/>
                    <w:left w:val="single" w:sz="4" w:space="0" w:color="auto"/>
                    <w:bottom w:val="single" w:sz="4" w:space="0" w:color="auto"/>
                    <w:right w:val="single" w:sz="4" w:space="0" w:color="auto"/>
                  </w:tcBorders>
                  <w:shd w:val="clear" w:color="auto" w:fill="FFFFFF"/>
                </w:tcPr>
                <w:p w14:paraId="4558B2D4"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Robótica y sistemas autónomos</w:t>
                  </w:r>
                </w:p>
              </w:tc>
              <w:tc>
                <w:tcPr>
                  <w:tcW w:w="4913" w:type="dxa"/>
                  <w:tcBorders>
                    <w:top w:val="single" w:sz="4" w:space="0" w:color="auto"/>
                    <w:left w:val="single" w:sz="4" w:space="0" w:color="auto"/>
                    <w:bottom w:val="single" w:sz="4" w:space="0" w:color="auto"/>
                    <w:right w:val="single" w:sz="4" w:space="0" w:color="auto"/>
                  </w:tcBorders>
                  <w:shd w:val="clear" w:color="auto" w:fill="FFFFFF"/>
                </w:tcPr>
                <w:p w14:paraId="76D14ACD" w14:textId="77777777" w:rsidR="005E519A" w:rsidRPr="005E519A" w:rsidRDefault="005E519A" w:rsidP="002D7E50">
                  <w:pPr>
                    <w:pStyle w:val="Default"/>
                    <w:jc w:val="both"/>
                    <w:rPr>
                      <w:rFonts w:asciiTheme="minorHAnsi" w:hAnsiTheme="minorHAnsi" w:cstheme="minorHAnsi"/>
                      <w:sz w:val="22"/>
                      <w:szCs w:val="22"/>
                    </w:rPr>
                  </w:pPr>
                  <w:r w:rsidRPr="005E519A">
                    <w:rPr>
                      <w:rFonts w:asciiTheme="minorHAnsi" w:hAnsiTheme="minorHAnsi"/>
                      <w:sz w:val="22"/>
                      <w:szCs w:val="22"/>
                    </w:rPr>
                    <w:t>Vehículos autónomos habitados y no habitados (espacio, aire, tierra, superficie y subacuático), incluida la natación; robots y sistemas de precisión controlados por robots; exoesqueletos; sistemas basados en la IA</w:t>
                  </w:r>
                  <w:r w:rsidR="00754FD6">
                    <w:rPr>
                      <w:rFonts w:asciiTheme="minorHAnsi" w:hAnsiTheme="minorHAnsi"/>
                      <w:sz w:val="22"/>
                      <w:szCs w:val="22"/>
                    </w:rPr>
                    <w:t>.</w:t>
                  </w:r>
                </w:p>
              </w:tc>
            </w:tr>
            <w:tr w:rsidR="00754FD6" w14:paraId="12B6C63D" w14:textId="77777777" w:rsidTr="00226064">
              <w:trPr>
                <w:trHeight w:val="1231"/>
              </w:trPr>
              <w:tc>
                <w:tcPr>
                  <w:tcW w:w="8107" w:type="dxa"/>
                  <w:gridSpan w:val="3"/>
                  <w:tcBorders>
                    <w:top w:val="single" w:sz="4" w:space="0" w:color="auto"/>
                    <w:left w:val="single" w:sz="4" w:space="0" w:color="auto"/>
                    <w:bottom w:val="single" w:sz="4" w:space="0" w:color="auto"/>
                    <w:right w:val="single" w:sz="4" w:space="0" w:color="auto"/>
                  </w:tcBorders>
                  <w:vAlign w:val="center"/>
                </w:tcPr>
                <w:p w14:paraId="787C30FA" w14:textId="77777777" w:rsidR="00754FD6" w:rsidRDefault="00754FD6" w:rsidP="00226064">
                  <w:pPr>
                    <w:pStyle w:val="Default"/>
                    <w:rPr>
                      <w:rFonts w:asciiTheme="minorHAnsi" w:hAnsiTheme="minorHAnsi"/>
                      <w:b/>
                      <w:bCs/>
                      <w:sz w:val="22"/>
                      <w:szCs w:val="22"/>
                    </w:rPr>
                  </w:pPr>
                  <w:r w:rsidRPr="005E519A">
                    <w:rPr>
                      <w:rFonts w:asciiTheme="minorHAnsi" w:hAnsiTheme="minorHAnsi"/>
                      <w:b/>
                      <w:bCs/>
                      <w:sz w:val="22"/>
                      <w:szCs w:val="22"/>
                    </w:rPr>
                    <w:t>Ámbitos de la innovación de tecnología profunda</w:t>
                  </w:r>
                </w:p>
                <w:p w14:paraId="4F6FE526" w14:textId="77777777" w:rsidR="00754FD6" w:rsidRPr="005E519A" w:rsidRDefault="00754FD6" w:rsidP="00226064">
                  <w:pPr>
                    <w:pStyle w:val="Default"/>
                    <w:rPr>
                      <w:rFonts w:asciiTheme="minorHAnsi" w:hAnsiTheme="minorHAnsi"/>
                      <w:sz w:val="22"/>
                      <w:szCs w:val="22"/>
                    </w:rPr>
                  </w:pPr>
                  <w:r w:rsidRPr="002D7E50">
                    <w:rPr>
                      <w:rFonts w:asciiTheme="minorHAnsi" w:hAnsiTheme="minorHAnsi"/>
                      <w:sz w:val="22"/>
                      <w:szCs w:val="22"/>
                    </w:rPr>
                    <w:t>Potencial para ofrecer soluciones transformadoras, basadas en la ciencia, la tecnología y la ingeniería de vanguardia, incluida la innovación que combina avances en las esferas física, biológica y digital.</w:t>
                  </w:r>
                </w:p>
              </w:tc>
            </w:tr>
            <w:tr w:rsidR="002D7E50" w14:paraId="5546ECC7" w14:textId="77777777" w:rsidTr="00A60461">
              <w:sdt>
                <w:sdtPr>
                  <w:rPr>
                    <w:rFonts w:asciiTheme="minorHAnsi" w:hAnsiTheme="minorHAnsi" w:cstheme="minorHAnsi"/>
                    <w:sz w:val="22"/>
                    <w:szCs w:val="22"/>
                  </w:rPr>
                  <w:id w:val="1304662329"/>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08DFC710" w14:textId="77777777" w:rsidR="002D7E50" w:rsidRDefault="002D7E50"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0BE46D6F" w14:textId="77777777" w:rsidR="002D7E50" w:rsidRDefault="002D7E50" w:rsidP="002D7E50">
                  <w:pPr>
                    <w:pStyle w:val="Default"/>
                    <w:jc w:val="both"/>
                    <w:rPr>
                      <w:rFonts w:asciiTheme="minorHAnsi" w:hAnsiTheme="minorHAnsi"/>
                      <w:sz w:val="22"/>
                      <w:szCs w:val="22"/>
                    </w:rPr>
                  </w:pPr>
                  <w:r>
                    <w:rPr>
                      <w:rFonts w:asciiTheme="minorHAnsi" w:hAnsiTheme="minorHAnsi"/>
                      <w:sz w:val="22"/>
                      <w:szCs w:val="22"/>
                    </w:rPr>
                    <w:t>T</w:t>
                  </w:r>
                  <w:r w:rsidRPr="002D7E50">
                    <w:rPr>
                      <w:rFonts w:asciiTheme="minorHAnsi" w:hAnsiTheme="minorHAnsi"/>
                      <w:sz w:val="22"/>
                      <w:szCs w:val="22"/>
                    </w:rPr>
                    <w:t>ransversal y en la intersección entre las tecnologías digitales, las tecnologías limpias y eficientes en el uso de los recursos y las biotecnologías</w:t>
                  </w:r>
                  <w:r>
                    <w:rPr>
                      <w:rFonts w:asciiTheme="minorHAnsi" w:hAnsiTheme="minorHAnsi"/>
                      <w:sz w:val="22"/>
                      <w:szCs w:val="22"/>
                    </w:rPr>
                    <w:t>.</w:t>
                  </w:r>
                </w:p>
              </w:tc>
            </w:tr>
            <w:tr w:rsidR="002D7E50" w14:paraId="010A9822" w14:textId="77777777" w:rsidTr="00A60461">
              <w:sdt>
                <w:sdtPr>
                  <w:rPr>
                    <w:rFonts w:asciiTheme="minorHAnsi" w:hAnsiTheme="minorHAnsi" w:cstheme="minorHAnsi"/>
                    <w:sz w:val="22"/>
                    <w:szCs w:val="22"/>
                  </w:rPr>
                  <w:id w:val="332425150"/>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1CF663A4" w14:textId="77777777" w:rsidR="002D7E50" w:rsidRDefault="002D7E50"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335939C9" w14:textId="77777777" w:rsidR="002D7E50" w:rsidRDefault="002D7E50" w:rsidP="002D7E50">
                  <w:pPr>
                    <w:pStyle w:val="Default"/>
                    <w:jc w:val="both"/>
                    <w:rPr>
                      <w:rFonts w:asciiTheme="minorHAnsi" w:hAnsiTheme="minorHAnsi"/>
                      <w:sz w:val="22"/>
                      <w:szCs w:val="22"/>
                    </w:rPr>
                  </w:pPr>
                  <w:r>
                    <w:rPr>
                      <w:rFonts w:asciiTheme="minorHAnsi" w:hAnsiTheme="minorHAnsi"/>
                      <w:sz w:val="22"/>
                      <w:szCs w:val="22"/>
                    </w:rPr>
                    <w:t>P</w:t>
                  </w:r>
                  <w:r w:rsidRPr="002D7E50">
                    <w:rPr>
                      <w:rFonts w:asciiTheme="minorHAnsi" w:hAnsiTheme="minorHAnsi"/>
                      <w:sz w:val="22"/>
                      <w:szCs w:val="22"/>
                    </w:rPr>
                    <w:t xml:space="preserve">otencial transformador cuando se combinan las tecnologías de los tres sectores STEP </w:t>
                  </w:r>
                  <w:r>
                    <w:rPr>
                      <w:rFonts w:asciiTheme="minorHAnsi" w:hAnsiTheme="minorHAnsi"/>
                      <w:sz w:val="22"/>
                      <w:szCs w:val="22"/>
                    </w:rPr>
                    <w:t>(</w:t>
                  </w:r>
                  <w:r w:rsidRPr="002D7E50">
                    <w:rPr>
                      <w:rFonts w:asciiTheme="minorHAnsi" w:hAnsiTheme="minorHAnsi"/>
                      <w:sz w:val="22"/>
                      <w:szCs w:val="22"/>
                    </w:rPr>
                    <w:t>por ejemplo, en los ámbitos de la nanobiotecnología o la bioinformática, las tecnologías avanzadas de almacenamiento de energía, como las baterías de nueva generación y los supercondensadores, y las redes inteligentes</w:t>
                  </w:r>
                  <w:r>
                    <w:rPr>
                      <w:rFonts w:asciiTheme="minorHAnsi" w:hAnsiTheme="minorHAnsi"/>
                      <w:sz w:val="22"/>
                      <w:szCs w:val="22"/>
                    </w:rPr>
                    <w:t>)</w:t>
                  </w:r>
                </w:p>
              </w:tc>
            </w:tr>
            <w:tr w:rsidR="002D7E50" w14:paraId="1317B199" w14:textId="77777777" w:rsidTr="00A60461">
              <w:sdt>
                <w:sdtPr>
                  <w:rPr>
                    <w:rFonts w:asciiTheme="minorHAnsi" w:hAnsiTheme="minorHAnsi" w:cstheme="minorHAnsi"/>
                    <w:sz w:val="22"/>
                    <w:szCs w:val="22"/>
                  </w:rPr>
                  <w:id w:val="-418636733"/>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0E7B081A" w14:textId="77777777" w:rsidR="002D7E50" w:rsidRDefault="002D7E50"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20F28652" w14:textId="77777777" w:rsidR="002D7E50" w:rsidRDefault="002D7E50" w:rsidP="002D7E50">
                  <w:pPr>
                    <w:pStyle w:val="Default"/>
                    <w:jc w:val="both"/>
                    <w:rPr>
                      <w:rFonts w:asciiTheme="minorHAnsi" w:hAnsiTheme="minorHAnsi"/>
                      <w:sz w:val="22"/>
                      <w:szCs w:val="22"/>
                    </w:rPr>
                  </w:pPr>
                  <w:r>
                    <w:rPr>
                      <w:rFonts w:asciiTheme="minorHAnsi" w:hAnsiTheme="minorHAnsi"/>
                      <w:sz w:val="22"/>
                      <w:szCs w:val="22"/>
                    </w:rPr>
                    <w:t>P</w:t>
                  </w:r>
                  <w:r w:rsidRPr="002D7E50">
                    <w:rPr>
                      <w:rFonts w:asciiTheme="minorHAnsi" w:hAnsiTheme="minorHAnsi"/>
                      <w:sz w:val="22"/>
                      <w:szCs w:val="22"/>
                    </w:rPr>
                    <w:t>otencial transformador cuando las tecnologías (por ejemplo, semiconductores avanzados, tecnologías cuánticas, tecnologías solares o robótica) requieren métodos específicos de desarrollo y fabricación para responder a un entorno duro, como el espacio y la defensa, por ejemplo, en los ámbitos de la comunicación segura basada en el espacio</w:t>
                  </w:r>
                </w:p>
              </w:tc>
            </w:tr>
            <w:tr w:rsidR="002D7E50" w14:paraId="632D2D0F" w14:textId="77777777" w:rsidTr="00A60461">
              <w:sdt>
                <w:sdtPr>
                  <w:rPr>
                    <w:rFonts w:asciiTheme="minorHAnsi" w:hAnsiTheme="minorHAnsi" w:cstheme="minorHAnsi"/>
                    <w:sz w:val="22"/>
                    <w:szCs w:val="22"/>
                  </w:rPr>
                  <w:id w:val="-380094124"/>
                  <w14:checkbox>
                    <w14:checked w14:val="0"/>
                    <w14:checkedState w14:val="2612" w14:font="MS Gothic"/>
                    <w14:uncheckedState w14:val="2610" w14:font="MS Gothic"/>
                  </w14:checkbox>
                </w:sdtPr>
                <w:sdtEndPr/>
                <w:sdtContent>
                  <w:tc>
                    <w:tcPr>
                      <w:tcW w:w="580" w:type="dxa"/>
                      <w:tcBorders>
                        <w:top w:val="single" w:sz="4" w:space="0" w:color="auto"/>
                        <w:left w:val="single" w:sz="4" w:space="0" w:color="auto"/>
                        <w:bottom w:val="single" w:sz="4" w:space="0" w:color="auto"/>
                        <w:right w:val="single" w:sz="4" w:space="0" w:color="auto"/>
                      </w:tcBorders>
                    </w:tcPr>
                    <w:p w14:paraId="0F050673" w14:textId="77777777" w:rsidR="002D7E50" w:rsidRDefault="002D7E50"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4ED52D06" w14:textId="77777777" w:rsidR="002D7E50" w:rsidRDefault="002D7E50" w:rsidP="002D7E50">
                  <w:pPr>
                    <w:pStyle w:val="Default"/>
                    <w:jc w:val="both"/>
                    <w:rPr>
                      <w:rFonts w:asciiTheme="minorHAnsi" w:hAnsiTheme="minorHAnsi"/>
                      <w:sz w:val="22"/>
                      <w:szCs w:val="22"/>
                    </w:rPr>
                  </w:pPr>
                  <w:r>
                    <w:rPr>
                      <w:rFonts w:asciiTheme="minorHAnsi" w:hAnsiTheme="minorHAnsi"/>
                      <w:sz w:val="22"/>
                      <w:szCs w:val="22"/>
                    </w:rPr>
                    <w:t>Otro</w:t>
                  </w:r>
                  <w:r w:rsidR="00FE6054">
                    <w:rPr>
                      <w:rFonts w:asciiTheme="minorHAnsi" w:hAnsiTheme="minorHAnsi"/>
                      <w:sz w:val="22"/>
                      <w:szCs w:val="22"/>
                    </w:rPr>
                    <w:t xml:space="preserve">. </w:t>
                  </w:r>
                </w:p>
              </w:tc>
            </w:tr>
            <w:tr w:rsidR="002D7E50" w14:paraId="3D12DF88" w14:textId="77777777" w:rsidTr="00A60461">
              <w:tc>
                <w:tcPr>
                  <w:tcW w:w="580" w:type="dxa"/>
                  <w:tcBorders>
                    <w:top w:val="single" w:sz="4" w:space="0" w:color="auto"/>
                    <w:left w:val="single" w:sz="4" w:space="0" w:color="auto"/>
                    <w:bottom w:val="single" w:sz="4" w:space="0" w:color="auto"/>
                    <w:right w:val="single" w:sz="4" w:space="0" w:color="auto"/>
                  </w:tcBorders>
                </w:tcPr>
                <w:p w14:paraId="572693EE" w14:textId="77777777" w:rsidR="002D7E50" w:rsidRDefault="002D7E50" w:rsidP="002D7E50">
                  <w:pPr>
                    <w:pStyle w:val="Default"/>
                    <w:jc w:val="both"/>
                    <w:rPr>
                      <w:rFonts w:asciiTheme="minorHAnsi" w:hAnsiTheme="minorHAnsi" w:cstheme="minorHAnsi"/>
                      <w:sz w:val="22"/>
                      <w:szCs w:val="22"/>
                    </w:rPr>
                  </w:pPr>
                </w:p>
              </w:tc>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7E05F87C" w14:textId="77777777" w:rsidR="002D7E50" w:rsidRDefault="00FE6054" w:rsidP="002D7E50">
                  <w:pPr>
                    <w:pStyle w:val="Default"/>
                    <w:jc w:val="both"/>
                    <w:rPr>
                      <w:rFonts w:asciiTheme="minorHAnsi" w:hAnsiTheme="minorHAnsi"/>
                      <w:sz w:val="22"/>
                      <w:szCs w:val="22"/>
                    </w:rPr>
                  </w:pPr>
                  <w:r>
                    <w:rPr>
                      <w:rFonts w:asciiTheme="minorHAnsi" w:hAnsiTheme="minorHAnsi"/>
                      <w:sz w:val="22"/>
                      <w:szCs w:val="22"/>
                    </w:rPr>
                    <w:t>Si es otro, indique</w:t>
                  </w:r>
                  <w:r w:rsidR="002D7E50">
                    <w:rPr>
                      <w:rFonts w:asciiTheme="minorHAnsi" w:hAnsiTheme="minorHAnsi"/>
                      <w:sz w:val="22"/>
                      <w:szCs w:val="22"/>
                    </w:rPr>
                    <w:t>:</w:t>
                  </w:r>
                </w:p>
                <w:p w14:paraId="461AA3E2" w14:textId="77777777" w:rsidR="002D7E50" w:rsidRDefault="002D7E50" w:rsidP="002D7E50">
                  <w:pPr>
                    <w:pStyle w:val="Default"/>
                    <w:jc w:val="both"/>
                    <w:rPr>
                      <w:rFonts w:asciiTheme="minorHAnsi" w:hAnsiTheme="minorHAnsi"/>
                      <w:sz w:val="22"/>
                      <w:szCs w:val="22"/>
                    </w:rPr>
                  </w:pPr>
                </w:p>
                <w:p w14:paraId="070DF23E" w14:textId="77777777" w:rsidR="002D7E50" w:rsidRDefault="002D7E50" w:rsidP="002D7E50">
                  <w:pPr>
                    <w:pStyle w:val="Default"/>
                    <w:jc w:val="both"/>
                    <w:rPr>
                      <w:rFonts w:asciiTheme="minorHAnsi" w:hAnsiTheme="minorHAnsi"/>
                      <w:sz w:val="22"/>
                      <w:szCs w:val="22"/>
                    </w:rPr>
                  </w:pPr>
                </w:p>
              </w:tc>
            </w:tr>
          </w:tbl>
          <w:p w14:paraId="02B873DF" w14:textId="77777777" w:rsidR="00B806D8" w:rsidRDefault="00B806D8" w:rsidP="002D7E50">
            <w:pPr>
              <w:pStyle w:val="Default"/>
              <w:jc w:val="both"/>
              <w:rPr>
                <w:rFonts w:asciiTheme="minorHAnsi" w:hAnsiTheme="minorHAnsi" w:cstheme="minorHAnsi"/>
                <w:sz w:val="22"/>
                <w:szCs w:val="22"/>
              </w:rPr>
            </w:pPr>
          </w:p>
          <w:p w14:paraId="1816484A" w14:textId="6B49A128" w:rsidR="00F64495" w:rsidRDefault="00F64495" w:rsidP="002D7E50">
            <w:pPr>
              <w:pStyle w:val="Default"/>
              <w:jc w:val="both"/>
              <w:rPr>
                <w:rFonts w:asciiTheme="minorHAnsi" w:hAnsiTheme="minorHAnsi" w:cstheme="minorHAnsi"/>
                <w:sz w:val="22"/>
                <w:szCs w:val="22"/>
              </w:rPr>
            </w:pPr>
          </w:p>
        </w:tc>
      </w:tr>
      <w:tr w:rsidR="00BB63C6" w14:paraId="6E748529" w14:textId="77777777" w:rsidTr="00F64495">
        <w:sdt>
          <w:sdtPr>
            <w:rPr>
              <w:rFonts w:asciiTheme="minorHAnsi" w:hAnsiTheme="minorHAnsi" w:cstheme="minorHAnsi"/>
              <w:sz w:val="22"/>
              <w:szCs w:val="22"/>
            </w:rPr>
            <w:id w:val="-248575912"/>
            <w14:checkbox>
              <w14:checked w14:val="0"/>
              <w14:checkedState w14:val="2612" w14:font="MS Gothic"/>
              <w14:uncheckedState w14:val="2610" w14:font="MS Gothic"/>
            </w14:checkbox>
          </w:sdtPr>
          <w:sdtEndPr/>
          <w:sdtContent>
            <w:tc>
              <w:tcPr>
                <w:tcW w:w="656" w:type="dxa"/>
              </w:tcPr>
              <w:p w14:paraId="101C5CB1" w14:textId="3366FBA5" w:rsidR="00BB63C6" w:rsidRDefault="00BB63C6" w:rsidP="002D7E5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9546" w:type="dxa"/>
          </w:tcPr>
          <w:p w14:paraId="2B1CA601" w14:textId="77777777" w:rsidR="00BB63C6" w:rsidRPr="00825FCC" w:rsidRDefault="00BB63C6" w:rsidP="002D7E50">
            <w:pPr>
              <w:pStyle w:val="Default"/>
              <w:jc w:val="both"/>
              <w:rPr>
                <w:rFonts w:asciiTheme="minorHAnsi" w:hAnsiTheme="minorHAnsi" w:cstheme="minorHAnsi"/>
                <w:b/>
                <w:bCs/>
                <w:sz w:val="22"/>
                <w:szCs w:val="22"/>
              </w:rPr>
            </w:pPr>
            <w:r w:rsidRPr="001B7DE8">
              <w:rPr>
                <w:rFonts w:asciiTheme="minorHAnsi" w:hAnsiTheme="minorHAnsi" w:cstheme="minorHAnsi"/>
                <w:b/>
                <w:bCs/>
                <w:sz w:val="22"/>
                <w:szCs w:val="22"/>
              </w:rPr>
              <w:t>Tecnologías limpias</w:t>
            </w:r>
            <w:r w:rsidRPr="00825FCC">
              <w:rPr>
                <w:rFonts w:asciiTheme="minorHAnsi" w:hAnsiTheme="minorHAnsi" w:cstheme="minorHAnsi"/>
                <w:b/>
                <w:bCs/>
                <w:sz w:val="22"/>
                <w:szCs w:val="22"/>
              </w:rPr>
              <w:t xml:space="preserve"> y eficientes en el uso de recursos, incluidas las tecnologías de cero emisiones netas, tal como se definen en la Ley sobre la industria de cero emisiones netas</w:t>
            </w:r>
            <w:r w:rsidR="00B806D8" w:rsidRPr="00825FCC">
              <w:rPr>
                <w:rStyle w:val="Refdenotaalpie"/>
                <w:rFonts w:asciiTheme="minorHAnsi" w:hAnsiTheme="minorHAnsi" w:cstheme="minorHAnsi"/>
                <w:b/>
                <w:bCs/>
                <w:sz w:val="22"/>
                <w:szCs w:val="22"/>
              </w:rPr>
              <w:footnoteReference w:id="2"/>
            </w:r>
            <w:r w:rsidR="00B806D8" w:rsidRPr="00825FCC">
              <w:rPr>
                <w:rFonts w:asciiTheme="minorHAnsi" w:hAnsiTheme="minorHAnsi" w:cstheme="minorHAnsi"/>
                <w:b/>
                <w:bCs/>
                <w:sz w:val="22"/>
                <w:szCs w:val="22"/>
              </w:rPr>
              <w:t>.</w:t>
            </w:r>
          </w:p>
          <w:p w14:paraId="05193495" w14:textId="77777777" w:rsidR="00FE6054" w:rsidRDefault="00FE6054" w:rsidP="002D7E50">
            <w:pPr>
              <w:pStyle w:val="Default"/>
              <w:jc w:val="both"/>
              <w:rPr>
                <w:rFonts w:asciiTheme="minorHAnsi" w:hAnsiTheme="minorHAnsi" w:cstheme="minorHAnsi"/>
                <w:sz w:val="22"/>
                <w:szCs w:val="22"/>
              </w:rPr>
            </w:pPr>
            <w:r w:rsidRPr="00825FCC">
              <w:rPr>
                <w:rFonts w:asciiTheme="minorHAnsi" w:hAnsiTheme="minorHAnsi" w:cstheme="minorHAnsi"/>
                <w:b/>
                <w:bCs/>
                <w:sz w:val="22"/>
                <w:szCs w:val="22"/>
              </w:rPr>
              <w:t>Señale todas las que correspondan:</w:t>
            </w:r>
          </w:p>
          <w:p w14:paraId="3302DECB" w14:textId="77777777" w:rsidR="00B806D8" w:rsidRDefault="00B806D8" w:rsidP="002D7E50">
            <w:pPr>
              <w:pStyle w:val="Default"/>
              <w:jc w:val="both"/>
              <w:rPr>
                <w:rFonts w:asciiTheme="minorHAnsi" w:hAnsiTheme="minorHAnsi" w:cstheme="minorHAnsi"/>
                <w:sz w:val="22"/>
                <w:szCs w:val="22"/>
              </w:rPr>
            </w:pPr>
          </w:p>
          <w:tbl>
            <w:tblPr>
              <w:tblStyle w:val="Tablaconcuadrcula"/>
              <w:tblW w:w="8143" w:type="dxa"/>
              <w:tblInd w:w="306" w:type="dxa"/>
              <w:tblLook w:val="04A0" w:firstRow="1" w:lastRow="0" w:firstColumn="1" w:lastColumn="0" w:noHBand="0" w:noVBand="1"/>
            </w:tblPr>
            <w:tblGrid>
              <w:gridCol w:w="589"/>
              <w:gridCol w:w="3663"/>
              <w:gridCol w:w="3891"/>
            </w:tblGrid>
            <w:tr w:rsidR="007A2829" w14:paraId="4DF22924" w14:textId="77777777" w:rsidTr="00F64495">
              <w:tc>
                <w:tcPr>
                  <w:tcW w:w="589" w:type="dxa"/>
                </w:tcPr>
                <w:p w14:paraId="1029E119" w14:textId="77777777" w:rsidR="007A2829" w:rsidRDefault="007A2829" w:rsidP="007A2829">
                  <w:pPr>
                    <w:pStyle w:val="Default"/>
                    <w:jc w:val="both"/>
                    <w:rPr>
                      <w:rFonts w:asciiTheme="minorHAnsi" w:hAnsiTheme="minorHAnsi" w:cstheme="minorHAnsi"/>
                      <w:sz w:val="22"/>
                      <w:szCs w:val="22"/>
                    </w:rPr>
                  </w:pPr>
                </w:p>
              </w:tc>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31AD3D45"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b/>
                      <w:bCs/>
                      <w:sz w:val="22"/>
                      <w:szCs w:val="22"/>
                    </w:rPr>
                    <w:t>Ámbitos tecnológicos limpios y eficientes en el uso de los recursos, tal como se definen en la Ley sobre la industria de cero emisiones netas</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5E145AF4"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b/>
                      <w:bCs/>
                      <w:sz w:val="22"/>
                      <w:szCs w:val="22"/>
                    </w:rPr>
                    <w:t>Tecnologías limpias y eficientes en el uso de los recursos, tal como se definen en la Ley sobre la industria de cero emisiones netas</w:t>
                  </w:r>
                </w:p>
              </w:tc>
            </w:tr>
            <w:tr w:rsidR="007A2829" w14:paraId="4F5C386B" w14:textId="26998049" w:rsidTr="00F64495">
              <w:sdt>
                <w:sdtPr>
                  <w:rPr>
                    <w:rFonts w:asciiTheme="minorHAnsi" w:hAnsiTheme="minorHAnsi" w:cstheme="minorHAnsi"/>
                    <w:sz w:val="22"/>
                    <w:szCs w:val="22"/>
                  </w:rPr>
                  <w:id w:val="1093747871"/>
                  <w14:checkbox>
                    <w14:checked w14:val="0"/>
                    <w14:checkedState w14:val="2612" w14:font="MS Gothic"/>
                    <w14:uncheckedState w14:val="2610" w14:font="MS Gothic"/>
                  </w14:checkbox>
                </w:sdtPr>
                <w:sdtEndPr/>
                <w:sdtContent>
                  <w:tc>
                    <w:tcPr>
                      <w:tcW w:w="589" w:type="dxa"/>
                    </w:tcPr>
                    <w:p w14:paraId="1CF4433E" w14:textId="2B7C150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61C4549F" w14:textId="692598B0"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 a base de hidrógeno</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43EF5352" w14:textId="04575D0D"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Electrolizadores; pilas de hidrógeno; otras tecnologías de hidrógeno</w:t>
                  </w:r>
                </w:p>
              </w:tc>
            </w:tr>
            <w:tr w:rsidR="007A2829" w14:paraId="0B1C0FB2" w14:textId="77777777" w:rsidTr="00F64495">
              <w:sdt>
                <w:sdtPr>
                  <w:rPr>
                    <w:rFonts w:asciiTheme="minorHAnsi" w:hAnsiTheme="minorHAnsi" w:cstheme="minorHAnsi"/>
                    <w:sz w:val="22"/>
                    <w:szCs w:val="22"/>
                  </w:rPr>
                  <w:id w:val="402035445"/>
                  <w14:checkbox>
                    <w14:checked w14:val="0"/>
                    <w14:checkedState w14:val="2612" w14:font="MS Gothic"/>
                    <w14:uncheckedState w14:val="2610" w14:font="MS Gothic"/>
                  </w14:checkbox>
                </w:sdtPr>
                <w:sdtEndPr/>
                <w:sdtContent>
                  <w:tc>
                    <w:tcPr>
                      <w:tcW w:w="589" w:type="dxa"/>
                    </w:tcPr>
                    <w:p w14:paraId="6E32F28F"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33904DBD"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la red eléctrica</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420313D1"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la red eléctrica; tecnologías de carga eléctrica para el transporte; tecnologías para digitalizar la red; otras tecnologías de red eléctrica</w:t>
                  </w:r>
                </w:p>
              </w:tc>
            </w:tr>
            <w:tr w:rsidR="007A2829" w14:paraId="7C6BFB58" w14:textId="77777777" w:rsidTr="00F64495">
              <w:sdt>
                <w:sdtPr>
                  <w:rPr>
                    <w:rFonts w:asciiTheme="minorHAnsi" w:hAnsiTheme="minorHAnsi" w:cstheme="minorHAnsi"/>
                    <w:sz w:val="22"/>
                    <w:szCs w:val="22"/>
                  </w:rPr>
                  <w:id w:val="-943998057"/>
                  <w14:checkbox>
                    <w14:checked w14:val="0"/>
                    <w14:checkedState w14:val="2612" w14:font="MS Gothic"/>
                    <w14:uncheckedState w14:val="2610" w14:font="MS Gothic"/>
                  </w14:checkbox>
                </w:sdtPr>
                <w:sdtEndPr/>
                <w:sdtContent>
                  <w:tc>
                    <w:tcPr>
                      <w:tcW w:w="589" w:type="dxa"/>
                    </w:tcPr>
                    <w:p w14:paraId="30FB6D2A"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3897C0F2"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combustibles alternativos sostenibles</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30D1D1D7"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combustibles alternativos sostenibles</w:t>
                  </w:r>
                </w:p>
              </w:tc>
            </w:tr>
            <w:tr w:rsidR="007A2829" w14:paraId="21AD55C1" w14:textId="77777777" w:rsidTr="00F64495">
              <w:sdt>
                <w:sdtPr>
                  <w:rPr>
                    <w:rFonts w:asciiTheme="minorHAnsi" w:hAnsiTheme="minorHAnsi" w:cstheme="minorHAnsi"/>
                    <w:sz w:val="22"/>
                    <w:szCs w:val="22"/>
                  </w:rPr>
                  <w:id w:val="1307588599"/>
                  <w14:checkbox>
                    <w14:checked w14:val="0"/>
                    <w14:checkedState w14:val="2612" w14:font="MS Gothic"/>
                    <w14:uncheckedState w14:val="2610" w14:font="MS Gothic"/>
                  </w14:checkbox>
                </w:sdtPr>
                <w:sdtEndPr/>
                <w:sdtContent>
                  <w:tc>
                    <w:tcPr>
                      <w:tcW w:w="589" w:type="dxa"/>
                    </w:tcPr>
                    <w:p w14:paraId="7DA95B3B"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651DF04D"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eficiencia energética relacionadas con el sistema energético</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48989C34"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eficiencia energética relacionadas con el sistema energético; tecnologías de la red de calor; otras tecnologías de eficiencia energética relacionadas con el sistema energético</w:t>
                  </w:r>
                </w:p>
              </w:tc>
            </w:tr>
            <w:tr w:rsidR="007A2829" w14:paraId="1346D22B" w14:textId="77777777" w:rsidTr="00F64495">
              <w:sdt>
                <w:sdtPr>
                  <w:rPr>
                    <w:rFonts w:asciiTheme="minorHAnsi" w:hAnsiTheme="minorHAnsi" w:cstheme="minorHAnsi"/>
                    <w:sz w:val="22"/>
                    <w:szCs w:val="22"/>
                  </w:rPr>
                  <w:id w:val="1568837159"/>
                  <w14:checkbox>
                    <w14:checked w14:val="0"/>
                    <w14:checkedState w14:val="2612" w14:font="MS Gothic"/>
                    <w14:uncheckedState w14:val="2610" w14:font="MS Gothic"/>
                  </w14:checkbox>
                </w:sdtPr>
                <w:sdtEndPr/>
                <w:sdtContent>
                  <w:tc>
                    <w:tcPr>
                      <w:tcW w:w="589" w:type="dxa"/>
                    </w:tcPr>
                    <w:p w14:paraId="11BF7EF2"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7A75B55F"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combustibles renovables de origen no biológico</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10BBE4D7"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de combustibles renovables de origen no biológico</w:t>
                  </w:r>
                </w:p>
              </w:tc>
            </w:tr>
            <w:tr w:rsidR="007A2829" w14:paraId="5B876AC6" w14:textId="77777777" w:rsidTr="00F64495">
              <w:sdt>
                <w:sdtPr>
                  <w:rPr>
                    <w:rFonts w:asciiTheme="minorHAnsi" w:hAnsiTheme="minorHAnsi" w:cstheme="minorHAnsi"/>
                    <w:sz w:val="22"/>
                    <w:szCs w:val="22"/>
                  </w:rPr>
                  <w:id w:val="-1026326066"/>
                  <w14:checkbox>
                    <w14:checked w14:val="0"/>
                    <w14:checkedState w14:val="2612" w14:font="MS Gothic"/>
                    <w14:uncheckedState w14:val="2610" w14:font="MS Gothic"/>
                  </w14:checkbox>
                </w:sdtPr>
                <w:sdtEndPr/>
                <w:sdtContent>
                  <w:tc>
                    <w:tcPr>
                      <w:tcW w:w="589" w:type="dxa"/>
                    </w:tcPr>
                    <w:p w14:paraId="59E38EBE"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09E7F441"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industriales transformadoras para la descarbonización</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2292244D"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Tecnologías industriales transformadoras para la descarbonización</w:t>
                  </w:r>
                </w:p>
              </w:tc>
            </w:tr>
            <w:tr w:rsidR="007A2829" w14:paraId="795ED8E0" w14:textId="77777777" w:rsidTr="00F64495">
              <w:sdt>
                <w:sdtPr>
                  <w:rPr>
                    <w:rFonts w:asciiTheme="minorHAnsi" w:hAnsiTheme="minorHAnsi" w:cstheme="minorHAnsi"/>
                    <w:sz w:val="22"/>
                    <w:szCs w:val="22"/>
                  </w:rPr>
                  <w:id w:val="997614048"/>
                  <w14:checkbox>
                    <w14:checked w14:val="0"/>
                    <w14:checkedState w14:val="2612" w14:font="MS Gothic"/>
                    <w14:uncheckedState w14:val="2610" w14:font="MS Gothic"/>
                  </w14:checkbox>
                </w:sdtPr>
                <w:sdtEndPr/>
                <w:sdtContent>
                  <w:tc>
                    <w:tcPr>
                      <w:tcW w:w="589" w:type="dxa"/>
                    </w:tcPr>
                    <w:p w14:paraId="3C071AAC" w14:textId="77777777" w:rsidR="007A2829" w:rsidRDefault="007A2829" w:rsidP="007A2829">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663" w:type="dxa"/>
                  <w:tcBorders>
                    <w:top w:val="single" w:sz="6" w:space="0" w:color="000000"/>
                    <w:left w:val="single" w:sz="6" w:space="0" w:color="000000"/>
                    <w:bottom w:val="single" w:sz="6" w:space="0" w:color="000000"/>
                    <w:right w:val="single" w:sz="6" w:space="0" w:color="000000"/>
                  </w:tcBorders>
                  <w:shd w:val="clear" w:color="auto" w:fill="FFFFFF"/>
                </w:tcPr>
                <w:p w14:paraId="77970D00"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Otras tecnologías nucleares</w:t>
                  </w:r>
                </w:p>
              </w:tc>
              <w:tc>
                <w:tcPr>
                  <w:tcW w:w="3891" w:type="dxa"/>
                  <w:tcBorders>
                    <w:top w:val="single" w:sz="6" w:space="0" w:color="000000"/>
                    <w:left w:val="single" w:sz="6" w:space="0" w:color="000000"/>
                    <w:bottom w:val="single" w:sz="6" w:space="0" w:color="000000"/>
                    <w:right w:val="single" w:sz="6" w:space="0" w:color="000000"/>
                  </w:tcBorders>
                  <w:shd w:val="clear" w:color="auto" w:fill="FFFFFF"/>
                </w:tcPr>
                <w:p w14:paraId="78DAB501" w14:textId="77777777" w:rsidR="007A2829" w:rsidRPr="007A2829" w:rsidRDefault="007A2829" w:rsidP="007A2829">
                  <w:pPr>
                    <w:pStyle w:val="Default"/>
                    <w:jc w:val="both"/>
                    <w:rPr>
                      <w:rFonts w:asciiTheme="minorHAnsi" w:hAnsiTheme="minorHAnsi" w:cstheme="minorHAnsi"/>
                      <w:sz w:val="22"/>
                      <w:szCs w:val="22"/>
                    </w:rPr>
                  </w:pPr>
                  <w:r w:rsidRPr="007A2829">
                    <w:rPr>
                      <w:rFonts w:asciiTheme="minorHAnsi" w:hAnsiTheme="minorHAnsi" w:cstheme="minorHAnsi"/>
                      <w:sz w:val="22"/>
                      <w:szCs w:val="22"/>
                    </w:rPr>
                    <w:t>Otras tecnologías nucleares</w:t>
                  </w:r>
                </w:p>
              </w:tc>
            </w:tr>
          </w:tbl>
          <w:p w14:paraId="36463D50" w14:textId="3FAAFC4E" w:rsidR="00F64495" w:rsidRDefault="00F64495" w:rsidP="00B821EE">
            <w:pPr>
              <w:pStyle w:val="Default"/>
              <w:jc w:val="both"/>
              <w:rPr>
                <w:rFonts w:asciiTheme="minorHAnsi" w:hAnsiTheme="minorHAnsi" w:cstheme="minorHAnsi"/>
                <w:sz w:val="22"/>
                <w:szCs w:val="22"/>
              </w:rPr>
            </w:pPr>
          </w:p>
          <w:tbl>
            <w:tblPr>
              <w:tblStyle w:val="Tablaconcuadrcula"/>
              <w:tblW w:w="8080" w:type="dxa"/>
              <w:tblInd w:w="306" w:type="dxa"/>
              <w:tblLook w:val="04A0" w:firstRow="1" w:lastRow="0" w:firstColumn="1" w:lastColumn="0" w:noHBand="0" w:noVBand="1"/>
            </w:tblPr>
            <w:tblGrid>
              <w:gridCol w:w="567"/>
              <w:gridCol w:w="2551"/>
              <w:gridCol w:w="4962"/>
            </w:tblGrid>
            <w:tr w:rsidR="00F64495" w14:paraId="7438D295" w14:textId="77777777" w:rsidTr="00E46C00">
              <w:tc>
                <w:tcPr>
                  <w:tcW w:w="567" w:type="dxa"/>
                </w:tcPr>
                <w:p w14:paraId="43F9D5B4" w14:textId="77777777" w:rsidR="00F64495" w:rsidRDefault="00F64495" w:rsidP="00F64495">
                  <w:pPr>
                    <w:pStyle w:val="Default"/>
                    <w:jc w:val="both"/>
                    <w:rPr>
                      <w:rFonts w:asciiTheme="minorHAnsi" w:hAnsiTheme="minorHAnsi" w:cstheme="minorHAnsi"/>
                      <w:sz w:val="22"/>
                      <w:szCs w:val="22"/>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62882D1C" w14:textId="77777777" w:rsidR="00F64495" w:rsidRPr="00FE6054" w:rsidRDefault="00F64495" w:rsidP="00F64495">
                  <w:pPr>
                    <w:pStyle w:val="Default"/>
                    <w:jc w:val="both"/>
                    <w:rPr>
                      <w:rFonts w:asciiTheme="minorHAnsi" w:hAnsiTheme="minorHAnsi" w:cstheme="minorHAnsi"/>
                      <w:sz w:val="22"/>
                      <w:szCs w:val="22"/>
                    </w:rPr>
                  </w:pPr>
                  <w:r w:rsidRPr="00FE6054">
                    <w:rPr>
                      <w:rFonts w:asciiTheme="minorHAnsi" w:hAnsiTheme="minorHAnsi" w:cstheme="minorHAnsi"/>
                      <w:b/>
                      <w:bCs/>
                      <w:sz w:val="22"/>
                      <w:szCs w:val="22"/>
                    </w:rPr>
                    <w:t>Otras áreas tecnológicas limpias y eficientes en el uso de los recursos</w:t>
                  </w:r>
                </w:p>
              </w:tc>
              <w:tc>
                <w:tcPr>
                  <w:tcW w:w="4962" w:type="dxa"/>
                  <w:tcBorders>
                    <w:top w:val="single" w:sz="6" w:space="0" w:color="000000"/>
                    <w:left w:val="single" w:sz="6" w:space="0" w:color="000000"/>
                    <w:bottom w:val="single" w:sz="6" w:space="0" w:color="000000"/>
                    <w:right w:val="single" w:sz="6" w:space="0" w:color="000000"/>
                  </w:tcBorders>
                  <w:shd w:val="clear" w:color="auto" w:fill="FFFFFF"/>
                </w:tcPr>
                <w:p w14:paraId="1D377965" w14:textId="77777777" w:rsidR="00F64495" w:rsidRPr="00FE6054" w:rsidRDefault="00F64495" w:rsidP="00F64495">
                  <w:pPr>
                    <w:pStyle w:val="Default"/>
                    <w:jc w:val="both"/>
                    <w:rPr>
                      <w:rFonts w:asciiTheme="minorHAnsi" w:hAnsiTheme="minorHAnsi" w:cstheme="minorHAnsi"/>
                      <w:sz w:val="22"/>
                      <w:szCs w:val="22"/>
                    </w:rPr>
                  </w:pPr>
                  <w:r w:rsidRPr="00FE6054">
                    <w:rPr>
                      <w:rFonts w:asciiTheme="minorHAnsi" w:hAnsiTheme="minorHAnsi" w:cstheme="minorHAnsi"/>
                      <w:b/>
                      <w:bCs/>
                      <w:sz w:val="22"/>
                      <w:szCs w:val="22"/>
                    </w:rPr>
                    <w:t>Otras tecnologías limpias y eficientes en el uso de los recursos (indicativas, no exhaustivas)</w:t>
                  </w:r>
                </w:p>
              </w:tc>
            </w:tr>
            <w:tr w:rsidR="00F64495" w14:paraId="5DCA2D39" w14:textId="77777777" w:rsidTr="00E46C00">
              <w:sdt>
                <w:sdtPr>
                  <w:rPr>
                    <w:rFonts w:asciiTheme="minorHAnsi" w:hAnsiTheme="minorHAnsi" w:cstheme="minorHAnsi"/>
                    <w:sz w:val="22"/>
                    <w:szCs w:val="22"/>
                  </w:rPr>
                  <w:id w:val="-262839931"/>
                  <w14:checkbox>
                    <w14:checked w14:val="0"/>
                    <w14:checkedState w14:val="2612" w14:font="MS Gothic"/>
                    <w14:uncheckedState w14:val="2610" w14:font="MS Gothic"/>
                  </w14:checkbox>
                </w:sdtPr>
                <w:sdtEndPr/>
                <w:sdtContent>
                  <w:tc>
                    <w:tcPr>
                      <w:tcW w:w="567" w:type="dxa"/>
                    </w:tcPr>
                    <w:p w14:paraId="42F3957D" w14:textId="77777777" w:rsidR="00F64495" w:rsidRDefault="00F64495" w:rsidP="00F64495">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15BAC3E4" w14:textId="77777777" w:rsidR="00F64495" w:rsidRPr="00FE6054" w:rsidRDefault="00F64495" w:rsidP="00F64495">
                  <w:pPr>
                    <w:pStyle w:val="Default"/>
                    <w:jc w:val="both"/>
                    <w:rPr>
                      <w:rFonts w:asciiTheme="minorHAnsi" w:hAnsiTheme="minorHAnsi" w:cstheme="minorHAnsi"/>
                      <w:sz w:val="22"/>
                      <w:szCs w:val="22"/>
                    </w:rPr>
                  </w:pPr>
                  <w:r w:rsidRPr="00FE6054">
                    <w:rPr>
                      <w:rFonts w:asciiTheme="minorHAnsi" w:hAnsiTheme="minorHAnsi" w:cstheme="minorHAnsi"/>
                      <w:sz w:val="22"/>
                      <w:szCs w:val="22"/>
                    </w:rPr>
                    <w:t>Tecnologías avanzadas de materiales, de fabricación y de reciclado</w:t>
                  </w:r>
                </w:p>
              </w:tc>
              <w:tc>
                <w:tcPr>
                  <w:tcW w:w="4962" w:type="dxa"/>
                  <w:tcBorders>
                    <w:top w:val="single" w:sz="6" w:space="0" w:color="000000"/>
                    <w:left w:val="single" w:sz="6" w:space="0" w:color="000000"/>
                    <w:bottom w:val="single" w:sz="6" w:space="0" w:color="000000"/>
                    <w:right w:val="single" w:sz="6" w:space="0" w:color="000000"/>
                  </w:tcBorders>
                  <w:shd w:val="clear" w:color="auto" w:fill="FFFFFF"/>
                </w:tcPr>
                <w:p w14:paraId="38F9AF63" w14:textId="77777777" w:rsidR="00F64495" w:rsidRPr="00FE6054" w:rsidRDefault="00F64495" w:rsidP="00F64495">
                  <w:pPr>
                    <w:pStyle w:val="Default"/>
                    <w:jc w:val="both"/>
                    <w:rPr>
                      <w:rFonts w:asciiTheme="minorHAnsi" w:hAnsiTheme="minorHAnsi" w:cstheme="minorHAnsi"/>
                      <w:sz w:val="22"/>
                      <w:szCs w:val="22"/>
                    </w:rPr>
                  </w:pPr>
                  <w:r w:rsidRPr="00FE6054">
                    <w:rPr>
                      <w:rFonts w:asciiTheme="minorHAnsi" w:hAnsiTheme="minorHAnsi" w:cstheme="minorHAnsi"/>
                      <w:sz w:val="22"/>
                      <w:szCs w:val="22"/>
                    </w:rPr>
                    <w:t>Tecnologías para nanomateriales; materiales inteligentes; materiales cerámicos avanzados; materiales estériles; materiales seguros y sostenibles desde el diseño; fabricación por adición; fabricación de microprecisión controlada digitalmente y mecanizado/soldadura con láser a pequeña escala; tecnologías de extracción; procesamiento y reciclado de materias primas fundamentales y otros componentes (por ejemplo, catalizadores, baterías), incluida la extracción hidrometalúrgica, la biolixiviación, la filtración basada en la nanotecnología, el procesamiento electroquímico y la masa negra</w:t>
                  </w:r>
                </w:p>
              </w:tc>
            </w:tr>
          </w:tbl>
          <w:p w14:paraId="09DF40B7" w14:textId="2C08C836" w:rsidR="00B821EE" w:rsidRDefault="00E12987" w:rsidP="00B821EE">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I</w:t>
            </w:r>
            <w:r w:rsidR="00B821EE">
              <w:rPr>
                <w:rFonts w:asciiTheme="minorHAnsi" w:hAnsiTheme="minorHAnsi" w:cstheme="minorHAnsi"/>
                <w:sz w:val="22"/>
                <w:szCs w:val="22"/>
              </w:rPr>
              <w:t xml:space="preserve">ndicar si la actuación se enmarca en una infraestructura de investigación </w:t>
            </w:r>
            <w:r>
              <w:rPr>
                <w:rFonts w:asciiTheme="minorHAnsi" w:hAnsiTheme="minorHAnsi" w:cstheme="minorHAnsi"/>
                <w:sz w:val="22"/>
                <w:szCs w:val="22"/>
              </w:rPr>
              <w:t>alineada con</w:t>
            </w:r>
            <w:r w:rsidR="00B821EE">
              <w:rPr>
                <w:rFonts w:asciiTheme="minorHAnsi" w:hAnsiTheme="minorHAnsi" w:cstheme="minorHAnsi"/>
                <w:sz w:val="22"/>
                <w:szCs w:val="22"/>
              </w:rPr>
              <w:t xml:space="preserve"> el desarrollo de la energía de fusión en Europa.</w:t>
            </w:r>
          </w:p>
          <w:p w14:paraId="54C27130" w14:textId="77777777" w:rsidR="00B821EE" w:rsidRDefault="00B821EE" w:rsidP="00B821EE">
            <w:pPr>
              <w:pStyle w:val="Default"/>
              <w:jc w:val="both"/>
              <w:rPr>
                <w:rFonts w:asciiTheme="minorHAnsi" w:hAnsiTheme="minorHAnsi" w:cstheme="minorHAnsi"/>
                <w:sz w:val="22"/>
                <w:szCs w:val="22"/>
              </w:rPr>
            </w:pPr>
          </w:p>
          <w:p w14:paraId="427D2DEE" w14:textId="77777777" w:rsidR="00B821EE" w:rsidRPr="00825FCC" w:rsidRDefault="00B821EE" w:rsidP="00B821EE">
            <w:pPr>
              <w:pStyle w:val="Default"/>
              <w:rPr>
                <w:rFonts w:asciiTheme="minorHAnsi" w:hAnsiTheme="minorHAnsi" w:cstheme="minorHAnsi"/>
                <w:sz w:val="22"/>
                <w:szCs w:val="22"/>
              </w:rPr>
            </w:pP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069"/>
            </w:tblGrid>
            <w:tr w:rsidR="00B821EE" w14:paraId="0BB31AB3" w14:textId="77777777" w:rsidTr="00D91903">
              <w:tc>
                <w:tcPr>
                  <w:tcW w:w="436" w:type="dxa"/>
                </w:tcPr>
                <w:p w14:paraId="5757E817" w14:textId="77777777" w:rsidR="00B821EE" w:rsidRDefault="00D371B8" w:rsidP="00B821EE">
                  <w:pPr>
                    <w:pStyle w:val="Default"/>
                    <w:jc w:val="both"/>
                    <w:rPr>
                      <w:rFonts w:asciiTheme="minorHAnsi" w:hAnsiTheme="minorHAnsi" w:cstheme="minorHAnsi"/>
                      <w:sz w:val="22"/>
                      <w:szCs w:val="22"/>
                    </w:rPr>
                  </w:pPr>
                  <w:sdt>
                    <w:sdtPr>
                      <w:rPr>
                        <w:rFonts w:asciiTheme="minorHAnsi" w:hAnsiTheme="minorHAnsi" w:cstheme="minorHAnsi"/>
                        <w:sz w:val="22"/>
                        <w:szCs w:val="22"/>
                      </w:rPr>
                      <w:id w:val="-37663890"/>
                      <w:placeholder>
                        <w:docPart w:val="CAF67477B27646F891C75A34E387DA37"/>
                      </w:placeholder>
                    </w:sdtPr>
                    <w:sdtEndPr/>
                    <w:sdtContent>
                      <w:sdt>
                        <w:sdtPr>
                          <w:rPr>
                            <w:rFonts w:asciiTheme="minorHAnsi" w:hAnsiTheme="minorHAnsi" w:cstheme="minorHAnsi"/>
                            <w:sz w:val="22"/>
                            <w:szCs w:val="22"/>
                          </w:rPr>
                          <w:id w:val="256564213"/>
                          <w:placeholder>
                            <w:docPart w:val="CAF67477B27646F891C75A34E387DA37"/>
                          </w:placeholder>
                        </w:sdtPr>
                        <w:sdtEndPr/>
                        <w:sdtContent>
                          <w:sdt>
                            <w:sdtPr>
                              <w:rPr>
                                <w:rFonts w:asciiTheme="minorHAnsi" w:hAnsiTheme="minorHAnsi" w:cstheme="minorHAnsi"/>
                                <w:sz w:val="22"/>
                                <w:szCs w:val="22"/>
                              </w:rPr>
                              <w:id w:val="-1108891232"/>
                              <w:placeholder>
                                <w:docPart w:val="CAF67477B27646F891C75A34E387DA37"/>
                              </w:placeholder>
                            </w:sdtPr>
                            <w:sdtEndPr/>
                            <w:sdtContent>
                              <w:sdt>
                                <w:sdtPr>
                                  <w:rPr>
                                    <w:rFonts w:asciiTheme="minorHAnsi" w:hAnsiTheme="minorHAnsi" w:cstheme="minorHAnsi"/>
                                    <w:sz w:val="22"/>
                                    <w:szCs w:val="22"/>
                                  </w:rPr>
                                  <w:id w:val="-791127454"/>
                                  <w14:checkbox>
                                    <w14:checked w14:val="0"/>
                                    <w14:checkedState w14:val="2612" w14:font="MS Gothic"/>
                                    <w14:uncheckedState w14:val="2610" w14:font="MS Gothic"/>
                                  </w14:checkbox>
                                </w:sdtPr>
                                <w:sdtEndPr/>
                                <w:sdtContent>
                                  <w:r w:rsidR="00B821EE">
                                    <w:rPr>
                                      <w:rFonts w:ascii="MS Gothic" w:eastAsia="MS Gothic" w:hAnsi="MS Gothic" w:cstheme="minorHAnsi" w:hint="eastAsia"/>
                                      <w:sz w:val="22"/>
                                      <w:szCs w:val="22"/>
                                    </w:rPr>
                                    <w:t>☐</w:t>
                                  </w:r>
                                </w:sdtContent>
                              </w:sdt>
                            </w:sdtContent>
                          </w:sdt>
                        </w:sdtContent>
                      </w:sdt>
                    </w:sdtContent>
                  </w:sdt>
                </w:p>
                <w:p w14:paraId="626F9205" w14:textId="77777777" w:rsidR="00B821EE" w:rsidRDefault="00B821EE" w:rsidP="00B821EE">
                  <w:pPr>
                    <w:pStyle w:val="Default"/>
                    <w:jc w:val="both"/>
                    <w:rPr>
                      <w:rFonts w:asciiTheme="minorHAnsi" w:hAnsiTheme="minorHAnsi" w:cstheme="minorHAnsi"/>
                      <w:sz w:val="22"/>
                      <w:szCs w:val="22"/>
                    </w:rPr>
                  </w:pPr>
                </w:p>
              </w:tc>
              <w:tc>
                <w:tcPr>
                  <w:tcW w:w="8069" w:type="dxa"/>
                </w:tcPr>
                <w:p w14:paraId="6D41B795" w14:textId="77777777" w:rsidR="00B821EE" w:rsidRDefault="00B821EE" w:rsidP="00B821EE">
                  <w:pPr>
                    <w:pStyle w:val="Default"/>
                    <w:jc w:val="both"/>
                    <w:rPr>
                      <w:rFonts w:asciiTheme="minorHAnsi" w:hAnsiTheme="minorHAnsi" w:cstheme="minorHAnsi"/>
                      <w:sz w:val="22"/>
                      <w:szCs w:val="22"/>
                    </w:rPr>
                  </w:pPr>
                  <w:r>
                    <w:rPr>
                      <w:rFonts w:asciiTheme="minorHAnsi" w:hAnsiTheme="minorHAnsi" w:cstheme="minorHAnsi"/>
                      <w:sz w:val="22"/>
                      <w:szCs w:val="22"/>
                    </w:rPr>
                    <w:t>Sí</w:t>
                  </w:r>
                </w:p>
                <w:p w14:paraId="0D2CD34E" w14:textId="77777777" w:rsidR="00B821EE" w:rsidRDefault="00B821EE" w:rsidP="00B821EE">
                  <w:pPr>
                    <w:pStyle w:val="Default"/>
                    <w:jc w:val="both"/>
                    <w:rPr>
                      <w:rFonts w:asciiTheme="minorHAnsi" w:hAnsiTheme="minorHAnsi" w:cstheme="minorHAnsi"/>
                      <w:sz w:val="22"/>
                      <w:szCs w:val="22"/>
                    </w:rPr>
                  </w:pPr>
                </w:p>
              </w:tc>
            </w:tr>
            <w:tr w:rsidR="00B821EE" w14:paraId="55C15CB9" w14:textId="77777777" w:rsidTr="00D91903">
              <w:sdt>
                <w:sdtPr>
                  <w:rPr>
                    <w:rFonts w:asciiTheme="minorHAnsi" w:hAnsiTheme="minorHAnsi" w:cstheme="minorHAnsi"/>
                    <w:sz w:val="22"/>
                    <w:szCs w:val="22"/>
                  </w:rPr>
                  <w:id w:val="-1161541786"/>
                  <w14:checkbox>
                    <w14:checked w14:val="0"/>
                    <w14:checkedState w14:val="2612" w14:font="MS Gothic"/>
                    <w14:uncheckedState w14:val="2610" w14:font="MS Gothic"/>
                  </w14:checkbox>
                </w:sdtPr>
                <w:sdtEndPr/>
                <w:sdtContent>
                  <w:tc>
                    <w:tcPr>
                      <w:tcW w:w="436" w:type="dxa"/>
                    </w:tcPr>
                    <w:p w14:paraId="711403D1" w14:textId="77777777" w:rsidR="00B821EE" w:rsidRDefault="00B821EE" w:rsidP="00B821EE">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069" w:type="dxa"/>
                </w:tcPr>
                <w:p w14:paraId="27E34B02" w14:textId="77777777" w:rsidR="00B821EE" w:rsidRDefault="00B821EE" w:rsidP="00B821EE">
                  <w:pPr>
                    <w:pStyle w:val="Default"/>
                    <w:jc w:val="both"/>
                    <w:rPr>
                      <w:rFonts w:asciiTheme="minorHAnsi" w:hAnsiTheme="minorHAnsi" w:cstheme="minorHAnsi"/>
                      <w:sz w:val="22"/>
                      <w:szCs w:val="22"/>
                    </w:rPr>
                  </w:pPr>
                  <w:r>
                    <w:rPr>
                      <w:rFonts w:asciiTheme="minorHAnsi" w:hAnsiTheme="minorHAnsi" w:cstheme="minorHAnsi"/>
                      <w:sz w:val="22"/>
                      <w:szCs w:val="22"/>
                    </w:rPr>
                    <w:t>No</w:t>
                  </w:r>
                </w:p>
              </w:tc>
            </w:tr>
          </w:tbl>
          <w:p w14:paraId="760F0C9B" w14:textId="77777777" w:rsidR="00B821EE" w:rsidRDefault="00B821EE" w:rsidP="00B821EE">
            <w:pPr>
              <w:pStyle w:val="Default"/>
              <w:rPr>
                <w:rFonts w:asciiTheme="minorHAnsi" w:hAnsiTheme="minorHAnsi" w:cstheme="minorHAnsi"/>
                <w:sz w:val="22"/>
                <w:szCs w:val="22"/>
              </w:rPr>
            </w:pPr>
          </w:p>
          <w:p w14:paraId="3A6389A0" w14:textId="77777777" w:rsidR="00B821EE" w:rsidRDefault="00B821EE" w:rsidP="00B821EE">
            <w:pPr>
              <w:pStyle w:val="Default"/>
              <w:jc w:val="both"/>
              <w:rPr>
                <w:rFonts w:asciiTheme="minorHAnsi" w:hAnsiTheme="minorHAnsi" w:cstheme="minorHAnsi"/>
                <w:sz w:val="22"/>
                <w:szCs w:val="22"/>
              </w:rPr>
            </w:pPr>
            <w:r w:rsidRPr="00BB63C6">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anchorId="30AF0B2D" wp14:editId="28CB9037">
                      <wp:simplePos x="0" y="0"/>
                      <wp:positionH relativeFrom="margin">
                        <wp:posOffset>-1270</wp:posOffset>
                      </wp:positionH>
                      <wp:positionV relativeFrom="paragraph">
                        <wp:posOffset>272415</wp:posOffset>
                      </wp:positionV>
                      <wp:extent cx="5594350" cy="3263900"/>
                      <wp:effectExtent l="0" t="0" r="25400" b="12700"/>
                      <wp:wrapSquare wrapText="bothSides"/>
                      <wp:docPr id="2001706309" name="Cuadro de texto 2001706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3263900"/>
                              </a:xfrm>
                              <a:prstGeom prst="rect">
                                <a:avLst/>
                              </a:prstGeom>
                              <a:solidFill>
                                <a:srgbClr val="FFFFFF"/>
                              </a:solidFill>
                              <a:ln w="9525">
                                <a:solidFill>
                                  <a:srgbClr val="000000"/>
                                </a:solidFill>
                                <a:miter lim="800000"/>
                                <a:headEnd/>
                                <a:tailEnd/>
                              </a:ln>
                            </wps:spPr>
                            <wps:txbx>
                              <w:txbxContent>
                                <w:p w14:paraId="52CD28AC" w14:textId="77777777" w:rsidR="00B821EE" w:rsidRDefault="00B821EE" w:rsidP="00B821EE"/>
                                <w:p w14:paraId="239E2554" w14:textId="77777777" w:rsidR="00B821EE" w:rsidRDefault="00B821EE" w:rsidP="00B821EE"/>
                                <w:p w14:paraId="050ACF00" w14:textId="77777777" w:rsidR="00B821EE" w:rsidRDefault="00B821EE" w:rsidP="00B821EE"/>
                                <w:p w14:paraId="0AB3F16B" w14:textId="77777777" w:rsidR="00B821EE" w:rsidRDefault="00B821EE" w:rsidP="00B821EE"/>
                                <w:p w14:paraId="3441551D" w14:textId="77777777" w:rsidR="00B821EE" w:rsidRDefault="00B821EE" w:rsidP="00B821EE"/>
                                <w:p w14:paraId="496AF8B3" w14:textId="77777777" w:rsidR="00B821EE" w:rsidRDefault="00B821EE" w:rsidP="00B821EE"/>
                                <w:p w14:paraId="27D3C997" w14:textId="77777777" w:rsidR="00B821EE" w:rsidRDefault="00B821EE" w:rsidP="00B821EE"/>
                                <w:p w14:paraId="02E9622D" w14:textId="77777777" w:rsidR="00B821EE" w:rsidRDefault="00B821EE" w:rsidP="00B82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F0B2D" id="_x0000_t202" coordsize="21600,21600" o:spt="202" path="m,l,21600r21600,l21600,xe">
                      <v:stroke joinstyle="miter"/>
                      <v:path gradientshapeok="t" o:connecttype="rect"/>
                    </v:shapetype>
                    <v:shape id="Cuadro de texto 2001706309" o:spid="_x0000_s1027" type="#_x0000_t202" style="position:absolute;left:0;text-align:left;margin-left:-.1pt;margin-top:21.45pt;width:440.5pt;height:25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">
                      <v:textbox>
                        <w:txbxContent>
                          <w:p w14:paraId="52CD28AC" w14:textId="77777777" w:rsidR="00B821EE" w:rsidRDefault="00B821EE" w:rsidP="00B821EE"/>
                          <w:p w14:paraId="239E2554" w14:textId="77777777" w:rsidR="00B821EE" w:rsidRDefault="00B821EE" w:rsidP="00B821EE"/>
                          <w:p w14:paraId="050ACF00" w14:textId="77777777" w:rsidR="00B821EE" w:rsidRDefault="00B821EE" w:rsidP="00B821EE"/>
                          <w:p w14:paraId="0AB3F16B" w14:textId="77777777" w:rsidR="00B821EE" w:rsidRDefault="00B821EE" w:rsidP="00B821EE"/>
                          <w:p w14:paraId="3441551D" w14:textId="77777777" w:rsidR="00B821EE" w:rsidRDefault="00B821EE" w:rsidP="00B821EE"/>
                          <w:p w14:paraId="496AF8B3" w14:textId="77777777" w:rsidR="00B821EE" w:rsidRDefault="00B821EE" w:rsidP="00B821EE"/>
                          <w:p w14:paraId="27D3C997" w14:textId="77777777" w:rsidR="00B821EE" w:rsidRDefault="00B821EE" w:rsidP="00B821EE"/>
                          <w:p w14:paraId="02E9622D" w14:textId="77777777" w:rsidR="00B821EE" w:rsidRDefault="00B821EE" w:rsidP="00B821EE"/>
                        </w:txbxContent>
                      </v:textbox>
                      <w10:wrap type="square" anchorx="margin"/>
                    </v:shape>
                  </w:pict>
                </mc:Fallback>
              </mc:AlternateContent>
            </w:r>
            <w:r>
              <w:rPr>
                <w:rFonts w:asciiTheme="minorHAnsi" w:hAnsiTheme="minorHAnsi" w:cstheme="minorHAnsi"/>
                <w:sz w:val="22"/>
                <w:szCs w:val="22"/>
              </w:rPr>
              <w:t>Justifique la respuesta (máximo 1000 caracteres).</w:t>
            </w:r>
          </w:p>
          <w:p w14:paraId="17A38795" w14:textId="77777777" w:rsidR="00B821EE" w:rsidRDefault="00B821EE" w:rsidP="00B821EE">
            <w:pPr>
              <w:pStyle w:val="Default"/>
              <w:jc w:val="both"/>
              <w:rPr>
                <w:rFonts w:asciiTheme="minorHAnsi" w:hAnsiTheme="minorHAnsi" w:cstheme="minorHAnsi"/>
                <w:sz w:val="22"/>
                <w:szCs w:val="22"/>
              </w:rPr>
            </w:pPr>
          </w:p>
          <w:p w14:paraId="318C4D0C" w14:textId="77777777" w:rsidR="00FE6054" w:rsidRDefault="00FE6054" w:rsidP="002D7E50">
            <w:pPr>
              <w:pStyle w:val="Default"/>
              <w:jc w:val="both"/>
              <w:rPr>
                <w:rFonts w:asciiTheme="minorHAnsi" w:hAnsiTheme="minorHAnsi" w:cstheme="minorHAnsi"/>
                <w:sz w:val="22"/>
                <w:szCs w:val="22"/>
              </w:rPr>
            </w:pPr>
          </w:p>
        </w:tc>
      </w:tr>
    </w:tbl>
    <w:p w14:paraId="4CF80848" w14:textId="77777777" w:rsidR="00BB63C6" w:rsidRDefault="00BB63C6" w:rsidP="002D7E50">
      <w:pPr>
        <w:pStyle w:val="Default"/>
        <w:jc w:val="both"/>
        <w:rPr>
          <w:rFonts w:asciiTheme="minorHAnsi" w:hAnsiTheme="minorHAnsi" w:cstheme="minorHAnsi"/>
          <w:sz w:val="22"/>
          <w:szCs w:val="22"/>
        </w:rPr>
      </w:pPr>
    </w:p>
    <w:p w14:paraId="62629296" w14:textId="77777777" w:rsidR="00FE6054" w:rsidRDefault="00FE6054" w:rsidP="002D7E50">
      <w:pPr>
        <w:pStyle w:val="Default"/>
        <w:jc w:val="both"/>
        <w:rPr>
          <w:rFonts w:asciiTheme="minorHAnsi" w:hAnsiTheme="minorHAnsi" w:cstheme="minorHAnsi"/>
          <w:sz w:val="22"/>
          <w:szCs w:val="22"/>
        </w:rPr>
      </w:pPr>
    </w:p>
    <w:p w14:paraId="7A9E7BED" w14:textId="672BFA78" w:rsidR="00F14E81" w:rsidRPr="00903304" w:rsidRDefault="005E519A" w:rsidP="002D7E50">
      <w:pPr>
        <w:pStyle w:val="Default"/>
        <w:numPr>
          <w:ilvl w:val="0"/>
          <w:numId w:val="3"/>
        </w:numPr>
        <w:ind w:firstLine="0"/>
        <w:jc w:val="both"/>
        <w:rPr>
          <w:rFonts w:asciiTheme="minorHAnsi" w:hAnsiTheme="minorHAnsi" w:cstheme="minorHAnsi"/>
          <w:b/>
          <w:bCs/>
          <w:sz w:val="28"/>
          <w:szCs w:val="28"/>
        </w:rPr>
      </w:pPr>
      <w:r w:rsidRPr="00903304">
        <w:rPr>
          <w:rFonts w:asciiTheme="minorHAnsi" w:hAnsiTheme="minorHAnsi" w:cstheme="minorHAnsi"/>
          <w:b/>
          <w:bCs/>
          <w:sz w:val="28"/>
          <w:szCs w:val="28"/>
        </w:rPr>
        <w:t>Condiciones de STEP</w:t>
      </w:r>
    </w:p>
    <w:p w14:paraId="2D052178" w14:textId="77777777" w:rsidR="00F14E81" w:rsidRDefault="00F14E81" w:rsidP="002D7E50">
      <w:pPr>
        <w:pStyle w:val="Default"/>
        <w:jc w:val="both"/>
        <w:rPr>
          <w:rFonts w:asciiTheme="minorHAnsi" w:hAnsiTheme="minorHAnsi" w:cstheme="minorHAnsi"/>
          <w:sz w:val="22"/>
          <w:szCs w:val="22"/>
        </w:rPr>
      </w:pPr>
    </w:p>
    <w:p w14:paraId="38E1C180" w14:textId="77777777" w:rsidR="00825FCC" w:rsidRPr="00825FCC" w:rsidRDefault="00903304" w:rsidP="00825FCC">
      <w:pPr>
        <w:pStyle w:val="Default"/>
        <w:rPr>
          <w:rFonts w:asciiTheme="minorHAnsi" w:hAnsiTheme="minorHAnsi" w:cstheme="minorHAnsi"/>
          <w:sz w:val="22"/>
          <w:szCs w:val="22"/>
        </w:rPr>
      </w:pPr>
      <w:r>
        <w:rPr>
          <w:rFonts w:asciiTheme="minorHAnsi" w:hAnsiTheme="minorHAnsi" w:cstheme="minorHAnsi"/>
          <w:sz w:val="22"/>
          <w:szCs w:val="22"/>
        </w:rPr>
        <w:t xml:space="preserve">Indique si </w:t>
      </w:r>
      <w:r w:rsidR="00825FCC" w:rsidRPr="00825FCC">
        <w:rPr>
          <w:rFonts w:asciiTheme="minorHAnsi" w:hAnsiTheme="minorHAnsi" w:cstheme="minorHAnsi"/>
          <w:sz w:val="22"/>
          <w:szCs w:val="22"/>
        </w:rPr>
        <w:t>las tecnologías re</w:t>
      </w:r>
      <w:r>
        <w:rPr>
          <w:rFonts w:asciiTheme="minorHAnsi" w:hAnsiTheme="minorHAnsi" w:cstheme="minorHAnsi"/>
          <w:sz w:val="22"/>
          <w:szCs w:val="22"/>
        </w:rPr>
        <w:t xml:space="preserve">feridas en </w:t>
      </w:r>
      <w:r w:rsidR="00825FCC" w:rsidRPr="00825FCC">
        <w:rPr>
          <w:rFonts w:asciiTheme="minorHAnsi" w:hAnsiTheme="minorHAnsi" w:cstheme="minorHAnsi"/>
          <w:sz w:val="22"/>
          <w:szCs w:val="22"/>
        </w:rPr>
        <w:t>la sección 2 cumpl</w:t>
      </w:r>
      <w:r>
        <w:rPr>
          <w:rFonts w:asciiTheme="minorHAnsi" w:hAnsiTheme="minorHAnsi" w:cstheme="minorHAnsi"/>
          <w:sz w:val="22"/>
          <w:szCs w:val="22"/>
        </w:rPr>
        <w:t>e</w:t>
      </w:r>
      <w:r w:rsidR="00825FCC" w:rsidRPr="00825FCC">
        <w:rPr>
          <w:rFonts w:asciiTheme="minorHAnsi" w:hAnsiTheme="minorHAnsi" w:cstheme="minorHAnsi"/>
          <w:sz w:val="22"/>
          <w:szCs w:val="22"/>
        </w:rPr>
        <w:t>n alguna de las condiciones siguientes:</w:t>
      </w:r>
    </w:p>
    <w:p w14:paraId="47C91B39" w14:textId="77777777" w:rsidR="00825FCC" w:rsidRPr="00825FCC" w:rsidRDefault="00825FCC" w:rsidP="00825FCC">
      <w:pPr>
        <w:pStyle w:val="Default"/>
        <w:rPr>
          <w:rFonts w:asciiTheme="minorHAnsi" w:hAnsiTheme="minorHAnsi" w:cstheme="minorHAnsi"/>
          <w:sz w:val="22"/>
          <w:szCs w:val="22"/>
        </w:rPr>
      </w:pP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069"/>
      </w:tblGrid>
      <w:tr w:rsidR="00903304" w14:paraId="5434222D" w14:textId="77777777" w:rsidTr="00903304">
        <w:tc>
          <w:tcPr>
            <w:tcW w:w="436" w:type="dxa"/>
          </w:tcPr>
          <w:sdt>
            <w:sdtPr>
              <w:rPr>
                <w:rFonts w:asciiTheme="minorHAnsi" w:hAnsiTheme="minorHAnsi" w:cstheme="minorHAnsi"/>
                <w:sz w:val="22"/>
                <w:szCs w:val="22"/>
              </w:rPr>
              <w:id w:val="-1514913362"/>
              <w:placeholder>
                <w:docPart w:val="E6733C42C97A47FB99C3D7005DBBFC45"/>
              </w:placeholder>
            </w:sdtPr>
            <w:sdtEndPr/>
            <w:sdtContent>
              <w:sdt>
                <w:sdtPr>
                  <w:rPr>
                    <w:rFonts w:asciiTheme="minorHAnsi" w:hAnsiTheme="minorHAnsi" w:cstheme="minorHAnsi"/>
                    <w:sz w:val="22"/>
                    <w:szCs w:val="22"/>
                  </w:rPr>
                  <w:id w:val="90280237"/>
                  <w:placeholder>
                    <w:docPart w:val="E6733C42C97A47FB99C3D7005DBBFC45"/>
                  </w:placeholder>
                </w:sdtPr>
                <w:sdtEndPr/>
                <w:sdtContent>
                  <w:sdt>
                    <w:sdtPr>
                      <w:rPr>
                        <w:rFonts w:asciiTheme="minorHAnsi" w:hAnsiTheme="minorHAnsi" w:cstheme="minorHAnsi"/>
                        <w:sz w:val="22"/>
                        <w:szCs w:val="22"/>
                      </w:rPr>
                      <w:id w:val="-1040979582"/>
                      <w:placeholder>
                        <w:docPart w:val="E6733C42C97A47FB99C3D7005DBBFC45"/>
                      </w:placeholder>
                    </w:sdtPr>
                    <w:sdtEndPr/>
                    <w:sdtContent>
                      <w:sdt>
                        <w:sdtPr>
                          <w:rPr>
                            <w:rFonts w:asciiTheme="minorHAnsi" w:hAnsiTheme="minorHAnsi" w:cstheme="minorHAnsi"/>
                            <w:sz w:val="22"/>
                            <w:szCs w:val="22"/>
                          </w:rPr>
                          <w:id w:val="-2113652930"/>
                          <w14:checkbox>
                            <w14:checked w14:val="0"/>
                            <w14:checkedState w14:val="2612" w14:font="MS Gothic"/>
                            <w14:uncheckedState w14:val="2610" w14:font="MS Gothic"/>
                          </w14:checkbox>
                        </w:sdtPr>
                        <w:sdtEndPr/>
                        <w:sdtContent>
                          <w:p w14:paraId="09263DBD" w14:textId="77777777" w:rsidR="00903304" w:rsidRDefault="00903304" w:rsidP="00E73174">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sdtContent>
                      </w:sdt>
                    </w:sdtContent>
                  </w:sdt>
                </w:sdtContent>
              </w:sdt>
            </w:sdtContent>
          </w:sdt>
          <w:p w14:paraId="1B1B41F2" w14:textId="77777777" w:rsidR="00903304" w:rsidRDefault="00903304" w:rsidP="00E73174">
            <w:pPr>
              <w:pStyle w:val="Default"/>
              <w:jc w:val="both"/>
              <w:rPr>
                <w:rFonts w:asciiTheme="minorHAnsi" w:hAnsiTheme="minorHAnsi" w:cstheme="minorHAnsi"/>
                <w:sz w:val="22"/>
                <w:szCs w:val="22"/>
              </w:rPr>
            </w:pPr>
          </w:p>
        </w:tc>
        <w:tc>
          <w:tcPr>
            <w:tcW w:w="8069" w:type="dxa"/>
          </w:tcPr>
          <w:p w14:paraId="7FBDA2EC" w14:textId="77777777" w:rsidR="00903304" w:rsidRDefault="00903304" w:rsidP="00903304">
            <w:pPr>
              <w:pStyle w:val="Default"/>
              <w:jc w:val="both"/>
              <w:rPr>
                <w:rFonts w:asciiTheme="minorHAnsi" w:hAnsiTheme="minorHAnsi" w:cstheme="minorHAnsi"/>
                <w:sz w:val="22"/>
                <w:szCs w:val="22"/>
              </w:rPr>
            </w:pPr>
            <w:r>
              <w:rPr>
                <w:rFonts w:asciiTheme="minorHAnsi" w:hAnsiTheme="minorHAnsi" w:cstheme="minorHAnsi"/>
                <w:sz w:val="22"/>
                <w:szCs w:val="22"/>
              </w:rPr>
              <w:t>A</w:t>
            </w:r>
            <w:r w:rsidRPr="00903304">
              <w:rPr>
                <w:rFonts w:asciiTheme="minorHAnsi" w:hAnsiTheme="minorHAnsi" w:cstheme="minorHAnsi"/>
                <w:sz w:val="22"/>
                <w:szCs w:val="22"/>
              </w:rPr>
              <w:t>portan al mercado interior un elemento innovador, emergente y de vanguardia con un potencial económico significativo</w:t>
            </w:r>
            <w:r>
              <w:rPr>
                <w:rFonts w:asciiTheme="minorHAnsi" w:hAnsiTheme="minorHAnsi" w:cstheme="minorHAnsi"/>
                <w:sz w:val="22"/>
                <w:szCs w:val="22"/>
              </w:rPr>
              <w:t>.</w:t>
            </w:r>
          </w:p>
          <w:p w14:paraId="292038EA" w14:textId="77777777" w:rsidR="00903304" w:rsidRDefault="00903304" w:rsidP="00903304">
            <w:pPr>
              <w:pStyle w:val="Default"/>
              <w:jc w:val="both"/>
              <w:rPr>
                <w:rFonts w:asciiTheme="minorHAnsi" w:hAnsiTheme="minorHAnsi" w:cstheme="minorHAnsi"/>
                <w:sz w:val="22"/>
                <w:szCs w:val="22"/>
              </w:rPr>
            </w:pPr>
          </w:p>
        </w:tc>
      </w:tr>
      <w:tr w:rsidR="00903304" w14:paraId="764E7981" w14:textId="77777777" w:rsidTr="00903304">
        <w:sdt>
          <w:sdtPr>
            <w:rPr>
              <w:rFonts w:asciiTheme="minorHAnsi" w:hAnsiTheme="minorHAnsi" w:cstheme="minorHAnsi"/>
              <w:sz w:val="22"/>
              <w:szCs w:val="22"/>
            </w:rPr>
            <w:id w:val="-1970813557"/>
            <w14:checkbox>
              <w14:checked w14:val="0"/>
              <w14:checkedState w14:val="2612" w14:font="MS Gothic"/>
              <w14:uncheckedState w14:val="2610" w14:font="MS Gothic"/>
            </w14:checkbox>
          </w:sdtPr>
          <w:sdtEndPr/>
          <w:sdtContent>
            <w:tc>
              <w:tcPr>
                <w:tcW w:w="436" w:type="dxa"/>
              </w:tcPr>
              <w:p w14:paraId="6F1008E3" w14:textId="77777777" w:rsidR="00903304" w:rsidRDefault="00903304" w:rsidP="00E73174">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069" w:type="dxa"/>
          </w:tcPr>
          <w:p w14:paraId="5531E5EC" w14:textId="77777777" w:rsidR="00903304" w:rsidRDefault="00903304" w:rsidP="00903304">
            <w:pPr>
              <w:pStyle w:val="Default"/>
              <w:jc w:val="both"/>
              <w:rPr>
                <w:rFonts w:asciiTheme="minorHAnsi" w:hAnsiTheme="minorHAnsi" w:cstheme="minorHAnsi"/>
                <w:sz w:val="22"/>
                <w:szCs w:val="22"/>
              </w:rPr>
            </w:pPr>
            <w:r>
              <w:rPr>
                <w:rFonts w:asciiTheme="minorHAnsi" w:hAnsiTheme="minorHAnsi" w:cstheme="minorHAnsi"/>
                <w:sz w:val="22"/>
                <w:szCs w:val="22"/>
              </w:rPr>
              <w:t>C</w:t>
            </w:r>
            <w:r w:rsidRPr="00903304">
              <w:rPr>
                <w:rFonts w:asciiTheme="minorHAnsi" w:hAnsiTheme="minorHAnsi" w:cstheme="minorHAnsi"/>
                <w:sz w:val="22"/>
                <w:szCs w:val="22"/>
              </w:rPr>
              <w:t>ontribuyen a reducir o prevenir las dependencias estratégicas de la Unión.</w:t>
            </w:r>
          </w:p>
        </w:tc>
      </w:tr>
    </w:tbl>
    <w:p w14:paraId="3B9843D9" w14:textId="77777777" w:rsidR="00825FCC" w:rsidRDefault="00825FCC" w:rsidP="002D7E50">
      <w:pPr>
        <w:pStyle w:val="Default"/>
        <w:rPr>
          <w:rFonts w:asciiTheme="minorHAnsi" w:hAnsiTheme="minorHAnsi" w:cstheme="minorHAnsi"/>
          <w:sz w:val="22"/>
          <w:szCs w:val="22"/>
        </w:rPr>
      </w:pPr>
    </w:p>
    <w:p w14:paraId="5B6FAA95" w14:textId="0275B0F1" w:rsidR="00A60461" w:rsidRDefault="00A60461" w:rsidP="00A60461">
      <w:pPr>
        <w:pStyle w:val="Default"/>
        <w:jc w:val="both"/>
        <w:rPr>
          <w:rFonts w:asciiTheme="minorHAnsi" w:hAnsiTheme="minorHAnsi" w:cstheme="minorHAnsi"/>
          <w:sz w:val="22"/>
          <w:szCs w:val="22"/>
        </w:rPr>
      </w:pPr>
      <w:r w:rsidRPr="00BB63C6">
        <w:rPr>
          <w:rFonts w:asciiTheme="minorHAnsi" w:hAnsiTheme="minorHAnsi" w:cstheme="minorHAnsi"/>
          <w:noProof/>
          <w:sz w:val="22"/>
          <w:szCs w:val="22"/>
        </w:rPr>
        <w:lastRenderedPageBreak/>
        <mc:AlternateContent>
          <mc:Choice Requires="wps">
            <w:drawing>
              <wp:anchor distT="45720" distB="45720" distL="114300" distR="114300" simplePos="0" relativeHeight="251661312" behindDoc="0" locked="0" layoutInCell="1" allowOverlap="1" wp14:anchorId="58FAC716" wp14:editId="27B46F2F">
                <wp:simplePos x="0" y="0"/>
                <wp:positionH relativeFrom="margin">
                  <wp:align>right</wp:align>
                </wp:positionH>
                <wp:positionV relativeFrom="paragraph">
                  <wp:posOffset>273050</wp:posOffset>
                </wp:positionV>
                <wp:extent cx="5911850" cy="3263900"/>
                <wp:effectExtent l="0" t="0" r="12700" b="1270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263900"/>
                        </a:xfrm>
                        <a:prstGeom prst="rect">
                          <a:avLst/>
                        </a:prstGeom>
                        <a:solidFill>
                          <a:srgbClr val="FFFFFF"/>
                        </a:solidFill>
                        <a:ln w="9525">
                          <a:solidFill>
                            <a:srgbClr val="000000"/>
                          </a:solidFill>
                          <a:miter lim="800000"/>
                          <a:headEnd/>
                          <a:tailEnd/>
                        </a:ln>
                      </wps:spPr>
                      <wps:txbx>
                        <w:txbxContent>
                          <w:p w14:paraId="0618C93D" w14:textId="77777777" w:rsidR="00A60461" w:rsidRDefault="00A60461" w:rsidP="00A60461"/>
                          <w:p w14:paraId="7FECDE35" w14:textId="77777777" w:rsidR="00A60461" w:rsidRDefault="00A60461" w:rsidP="00A60461"/>
                          <w:p w14:paraId="3D15882C" w14:textId="77777777" w:rsidR="00A60461" w:rsidRDefault="00A60461" w:rsidP="00A60461"/>
                          <w:p w14:paraId="7E15CFA1" w14:textId="77777777" w:rsidR="00A60461" w:rsidRDefault="00A60461" w:rsidP="00A60461"/>
                          <w:p w14:paraId="25CB56EA" w14:textId="77777777" w:rsidR="00A60461" w:rsidRDefault="00A60461" w:rsidP="00A60461"/>
                          <w:p w14:paraId="04D21991" w14:textId="77777777" w:rsidR="00A60461" w:rsidRDefault="00A60461" w:rsidP="00A60461"/>
                          <w:p w14:paraId="0B2B78E4" w14:textId="77777777" w:rsidR="00A60461" w:rsidRDefault="00A60461" w:rsidP="00A60461"/>
                          <w:p w14:paraId="1DC9728F" w14:textId="77777777" w:rsidR="00A60461" w:rsidRDefault="00A60461" w:rsidP="00A604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8FAC716" id="_x0000_s1027" type="#_x0000_t202" style="position:absolute;left:0;text-align:left;margin-left:414.3pt;margin-top:21.5pt;width:465.5pt;height:25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">
                <v:textbox>
                  <w:txbxContent>
                    <w:p w14:paraId="0618C93D" w14:textId="77777777" w:rsidR="00A60461" w:rsidRDefault="00A60461" w:rsidP="00A60461"/>
                    <w:p w14:paraId="7FECDE35" w14:textId="77777777" w:rsidR="00A60461" w:rsidRDefault="00A60461" w:rsidP="00A60461"/>
                    <w:p w14:paraId="3D15882C" w14:textId="77777777" w:rsidR="00A60461" w:rsidRDefault="00A60461" w:rsidP="00A60461"/>
                    <w:p w14:paraId="7E15CFA1" w14:textId="77777777" w:rsidR="00A60461" w:rsidRDefault="00A60461" w:rsidP="00A60461"/>
                    <w:p w14:paraId="25CB56EA" w14:textId="77777777" w:rsidR="00A60461" w:rsidRDefault="00A60461" w:rsidP="00A60461"/>
                    <w:p w14:paraId="04D21991" w14:textId="77777777" w:rsidR="00A60461" w:rsidRDefault="00A60461" w:rsidP="00A60461"/>
                    <w:p w14:paraId="0B2B78E4" w14:textId="77777777" w:rsidR="00A60461" w:rsidRDefault="00A60461" w:rsidP="00A60461"/>
                    <w:p w14:paraId="1DC9728F" w14:textId="77777777" w:rsidR="00A60461" w:rsidRDefault="00A60461" w:rsidP="00A60461"/>
                  </w:txbxContent>
                </v:textbox>
                <w10:wrap type="square" anchorx="margin"/>
              </v:shape>
            </w:pict>
          </mc:Fallback>
        </mc:AlternateContent>
      </w:r>
      <w:r>
        <w:rPr>
          <w:rFonts w:asciiTheme="minorHAnsi" w:hAnsiTheme="minorHAnsi" w:cstheme="minorHAnsi"/>
          <w:sz w:val="22"/>
          <w:szCs w:val="22"/>
        </w:rPr>
        <w:t>Justifique la respuesta (máximo 1000 caracteres)</w:t>
      </w:r>
      <w:r w:rsidR="00226064">
        <w:rPr>
          <w:rFonts w:asciiTheme="minorHAnsi" w:hAnsiTheme="minorHAnsi" w:cstheme="minorHAnsi"/>
          <w:sz w:val="22"/>
          <w:szCs w:val="22"/>
        </w:rPr>
        <w:t>.</w:t>
      </w:r>
    </w:p>
    <w:p w14:paraId="65EFEC4B" w14:textId="77777777" w:rsidR="00A60461" w:rsidRDefault="00A60461" w:rsidP="002D7E50">
      <w:pPr>
        <w:pStyle w:val="Default"/>
        <w:rPr>
          <w:rFonts w:asciiTheme="minorHAnsi" w:hAnsiTheme="minorHAnsi" w:cstheme="minorHAnsi"/>
          <w:sz w:val="22"/>
          <w:szCs w:val="22"/>
        </w:rPr>
      </w:pPr>
    </w:p>
    <w:p w14:paraId="700EF79C" w14:textId="56650567" w:rsidR="00D371B8" w:rsidRDefault="00D371B8" w:rsidP="00D371B8">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Alineamiento </w:t>
      </w:r>
      <w:r>
        <w:rPr>
          <w:rFonts w:asciiTheme="minorHAnsi" w:hAnsiTheme="minorHAnsi" w:cstheme="minorHAnsi"/>
          <w:sz w:val="22"/>
          <w:szCs w:val="22"/>
        </w:rPr>
        <w:t>con el desarrollo de la energía de fusión en Europa.</w:t>
      </w:r>
    </w:p>
    <w:p w14:paraId="4C632594" w14:textId="77777777" w:rsidR="00D371B8" w:rsidRDefault="00D371B8" w:rsidP="00D371B8">
      <w:pPr>
        <w:pStyle w:val="Default"/>
        <w:jc w:val="both"/>
        <w:rPr>
          <w:rFonts w:asciiTheme="minorHAnsi" w:hAnsiTheme="minorHAnsi" w:cstheme="minorHAnsi"/>
          <w:sz w:val="22"/>
          <w:szCs w:val="22"/>
        </w:rPr>
      </w:pPr>
    </w:p>
    <w:p w14:paraId="6099D94E" w14:textId="059167D5" w:rsidR="00D371B8" w:rsidRDefault="00D371B8" w:rsidP="00D371B8">
      <w:pPr>
        <w:pStyle w:val="Default"/>
        <w:jc w:val="both"/>
        <w:rPr>
          <w:rFonts w:asciiTheme="minorHAnsi" w:hAnsiTheme="minorHAnsi" w:cstheme="minorHAnsi"/>
          <w:sz w:val="22"/>
          <w:szCs w:val="22"/>
        </w:rPr>
      </w:pPr>
      <w:r>
        <w:rPr>
          <w:rFonts w:asciiTheme="minorHAnsi" w:hAnsiTheme="minorHAnsi" w:cstheme="minorHAnsi"/>
          <w:sz w:val="22"/>
          <w:szCs w:val="22"/>
        </w:rPr>
        <w:t xml:space="preserve">Indicar si la actuación se enmarca en una infraestructura de investigación alineada </w:t>
      </w:r>
      <w:r w:rsidRPr="00D371B8">
        <w:rPr>
          <w:rFonts w:asciiTheme="minorHAnsi" w:hAnsiTheme="minorHAnsi" w:cstheme="minorHAnsi"/>
          <w:sz w:val="22"/>
          <w:szCs w:val="22"/>
        </w:rPr>
        <w:t>con el desarrollo de la energía de fusión en Europa</w:t>
      </w:r>
    </w:p>
    <w:p w14:paraId="09327A74" w14:textId="77777777" w:rsidR="00D371B8" w:rsidRDefault="00D371B8" w:rsidP="00D371B8">
      <w:pPr>
        <w:pStyle w:val="Default"/>
        <w:jc w:val="both"/>
        <w:rPr>
          <w:rFonts w:asciiTheme="minorHAnsi" w:hAnsiTheme="minorHAnsi" w:cstheme="minorHAnsi"/>
          <w:sz w:val="22"/>
          <w:szCs w:val="22"/>
        </w:rPr>
      </w:pPr>
    </w:p>
    <w:p w14:paraId="709063F1" w14:textId="77777777" w:rsidR="00D371B8" w:rsidRPr="00825FCC" w:rsidRDefault="00D371B8" w:rsidP="00D371B8">
      <w:pPr>
        <w:pStyle w:val="Default"/>
        <w:rPr>
          <w:rFonts w:asciiTheme="minorHAnsi" w:hAnsiTheme="minorHAnsi" w:cstheme="minorHAnsi"/>
          <w:sz w:val="22"/>
          <w:szCs w:val="22"/>
        </w:rPr>
      </w:pP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069"/>
      </w:tblGrid>
      <w:tr w:rsidR="00D371B8" w14:paraId="4087D5F5" w14:textId="77777777" w:rsidTr="00E46C00">
        <w:tc>
          <w:tcPr>
            <w:tcW w:w="436" w:type="dxa"/>
          </w:tcPr>
          <w:p w14:paraId="6E571068" w14:textId="77777777" w:rsidR="00D371B8" w:rsidRDefault="00D371B8" w:rsidP="00E46C00">
            <w:pPr>
              <w:pStyle w:val="Default"/>
              <w:jc w:val="both"/>
              <w:rPr>
                <w:rFonts w:asciiTheme="minorHAnsi" w:hAnsiTheme="minorHAnsi" w:cstheme="minorHAnsi"/>
                <w:sz w:val="22"/>
                <w:szCs w:val="22"/>
              </w:rPr>
            </w:pPr>
            <w:sdt>
              <w:sdtPr>
                <w:rPr>
                  <w:rFonts w:asciiTheme="minorHAnsi" w:hAnsiTheme="minorHAnsi" w:cstheme="minorHAnsi"/>
                  <w:sz w:val="22"/>
                  <w:szCs w:val="22"/>
                </w:rPr>
                <w:id w:val="-91559933"/>
                <w:placeholder>
                  <w:docPart w:val="304B2FC448674CD9AF4BB57F65BE73ED"/>
                </w:placeholder>
              </w:sdtPr>
              <w:sdtContent>
                <w:sdt>
                  <w:sdtPr>
                    <w:rPr>
                      <w:rFonts w:asciiTheme="minorHAnsi" w:hAnsiTheme="minorHAnsi" w:cstheme="minorHAnsi"/>
                      <w:sz w:val="22"/>
                      <w:szCs w:val="22"/>
                    </w:rPr>
                    <w:id w:val="924230259"/>
                    <w:placeholder>
                      <w:docPart w:val="304B2FC448674CD9AF4BB57F65BE73ED"/>
                    </w:placeholder>
                  </w:sdtPr>
                  <w:sdtContent>
                    <w:sdt>
                      <w:sdtPr>
                        <w:rPr>
                          <w:rFonts w:asciiTheme="minorHAnsi" w:hAnsiTheme="minorHAnsi" w:cstheme="minorHAnsi"/>
                          <w:sz w:val="22"/>
                          <w:szCs w:val="22"/>
                        </w:rPr>
                        <w:id w:val="2116948353"/>
                        <w:placeholder>
                          <w:docPart w:val="304B2FC448674CD9AF4BB57F65BE73ED"/>
                        </w:placeholder>
                      </w:sdtPr>
                      <w:sdtContent>
                        <w:sdt>
                          <w:sdtPr>
                            <w:rPr>
                              <w:rFonts w:asciiTheme="minorHAnsi" w:hAnsiTheme="minorHAnsi" w:cstheme="minorHAnsi"/>
                              <w:sz w:val="22"/>
                              <w:szCs w:val="22"/>
                            </w:rPr>
                            <w:id w:val="-79452486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sdtContent>
                    </w:sdt>
                  </w:sdtContent>
                </w:sdt>
              </w:sdtContent>
            </w:sdt>
          </w:p>
          <w:p w14:paraId="1D1D495D" w14:textId="77777777" w:rsidR="00D371B8" w:rsidRDefault="00D371B8" w:rsidP="00E46C00">
            <w:pPr>
              <w:pStyle w:val="Default"/>
              <w:jc w:val="both"/>
              <w:rPr>
                <w:rFonts w:asciiTheme="minorHAnsi" w:hAnsiTheme="minorHAnsi" w:cstheme="minorHAnsi"/>
                <w:sz w:val="22"/>
                <w:szCs w:val="22"/>
              </w:rPr>
            </w:pPr>
          </w:p>
        </w:tc>
        <w:tc>
          <w:tcPr>
            <w:tcW w:w="8069" w:type="dxa"/>
          </w:tcPr>
          <w:p w14:paraId="079437B3" w14:textId="77777777" w:rsidR="00D371B8" w:rsidRDefault="00D371B8" w:rsidP="00E46C00">
            <w:pPr>
              <w:pStyle w:val="Default"/>
              <w:jc w:val="both"/>
              <w:rPr>
                <w:rFonts w:asciiTheme="minorHAnsi" w:hAnsiTheme="minorHAnsi" w:cstheme="minorHAnsi"/>
                <w:sz w:val="22"/>
                <w:szCs w:val="22"/>
              </w:rPr>
            </w:pPr>
            <w:r>
              <w:rPr>
                <w:rFonts w:asciiTheme="minorHAnsi" w:hAnsiTheme="minorHAnsi" w:cstheme="minorHAnsi"/>
                <w:sz w:val="22"/>
                <w:szCs w:val="22"/>
              </w:rPr>
              <w:t>Sí</w:t>
            </w:r>
          </w:p>
          <w:p w14:paraId="5C29895F" w14:textId="77777777" w:rsidR="00D371B8" w:rsidRDefault="00D371B8" w:rsidP="00E46C00">
            <w:pPr>
              <w:pStyle w:val="Default"/>
              <w:jc w:val="both"/>
              <w:rPr>
                <w:rFonts w:asciiTheme="minorHAnsi" w:hAnsiTheme="minorHAnsi" w:cstheme="minorHAnsi"/>
                <w:sz w:val="22"/>
                <w:szCs w:val="22"/>
              </w:rPr>
            </w:pPr>
          </w:p>
        </w:tc>
      </w:tr>
      <w:tr w:rsidR="00D371B8" w14:paraId="51EA45C2" w14:textId="77777777" w:rsidTr="00E46C00">
        <w:sdt>
          <w:sdtPr>
            <w:rPr>
              <w:rFonts w:asciiTheme="minorHAnsi" w:hAnsiTheme="minorHAnsi" w:cstheme="minorHAnsi"/>
              <w:sz w:val="22"/>
              <w:szCs w:val="22"/>
            </w:rPr>
            <w:id w:val="-1328753471"/>
            <w14:checkbox>
              <w14:checked w14:val="0"/>
              <w14:checkedState w14:val="2612" w14:font="MS Gothic"/>
              <w14:uncheckedState w14:val="2610" w14:font="MS Gothic"/>
            </w14:checkbox>
          </w:sdtPr>
          <w:sdtContent>
            <w:tc>
              <w:tcPr>
                <w:tcW w:w="436" w:type="dxa"/>
              </w:tcPr>
              <w:p w14:paraId="3627E6AE" w14:textId="77777777" w:rsidR="00D371B8" w:rsidRDefault="00D371B8" w:rsidP="00E46C00">
                <w:pPr>
                  <w:pStyle w:val="Default"/>
                  <w:jc w:val="both"/>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069" w:type="dxa"/>
          </w:tcPr>
          <w:p w14:paraId="33C97069" w14:textId="77777777" w:rsidR="00D371B8" w:rsidRDefault="00D371B8" w:rsidP="00E46C00">
            <w:pPr>
              <w:pStyle w:val="Default"/>
              <w:jc w:val="both"/>
              <w:rPr>
                <w:rFonts w:asciiTheme="minorHAnsi" w:hAnsiTheme="minorHAnsi" w:cstheme="minorHAnsi"/>
                <w:sz w:val="22"/>
                <w:szCs w:val="22"/>
              </w:rPr>
            </w:pPr>
            <w:r>
              <w:rPr>
                <w:rFonts w:asciiTheme="minorHAnsi" w:hAnsiTheme="minorHAnsi" w:cstheme="minorHAnsi"/>
                <w:sz w:val="22"/>
                <w:szCs w:val="22"/>
              </w:rPr>
              <w:t>No</w:t>
            </w:r>
          </w:p>
        </w:tc>
      </w:tr>
    </w:tbl>
    <w:p w14:paraId="2383069C" w14:textId="77777777" w:rsidR="00D371B8" w:rsidRDefault="00D371B8" w:rsidP="00D371B8">
      <w:pPr>
        <w:pStyle w:val="Default"/>
        <w:rPr>
          <w:rFonts w:asciiTheme="minorHAnsi" w:hAnsiTheme="minorHAnsi" w:cstheme="minorHAnsi"/>
          <w:sz w:val="22"/>
          <w:szCs w:val="22"/>
        </w:rPr>
      </w:pPr>
    </w:p>
    <w:p w14:paraId="74A14E0F" w14:textId="77777777" w:rsidR="00D371B8" w:rsidRDefault="00D371B8" w:rsidP="00D371B8">
      <w:pPr>
        <w:pStyle w:val="Default"/>
        <w:jc w:val="both"/>
        <w:rPr>
          <w:rFonts w:asciiTheme="minorHAnsi" w:hAnsiTheme="minorHAnsi" w:cstheme="minorHAnsi"/>
          <w:sz w:val="22"/>
          <w:szCs w:val="22"/>
        </w:rPr>
      </w:pPr>
      <w:r w:rsidRPr="00BB63C6">
        <w:rPr>
          <w:rFonts w:asciiTheme="minorHAnsi" w:hAnsiTheme="minorHAnsi" w:cstheme="minorHAnsi"/>
          <w:noProof/>
          <w:sz w:val="22"/>
          <w:szCs w:val="22"/>
        </w:rPr>
        <w:lastRenderedPageBreak/>
        <mc:AlternateContent>
          <mc:Choice Requires="wps">
            <w:drawing>
              <wp:anchor distT="45720" distB="45720" distL="114300" distR="114300" simplePos="0" relativeHeight="251665408" behindDoc="0" locked="0" layoutInCell="1" allowOverlap="1" wp14:anchorId="6B3C88E9" wp14:editId="0C5D4F67">
                <wp:simplePos x="0" y="0"/>
                <wp:positionH relativeFrom="margin">
                  <wp:posOffset>-1270</wp:posOffset>
                </wp:positionH>
                <wp:positionV relativeFrom="paragraph">
                  <wp:posOffset>272415</wp:posOffset>
                </wp:positionV>
                <wp:extent cx="5594350" cy="3263900"/>
                <wp:effectExtent l="0" t="0" r="25400" b="1270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3263900"/>
                        </a:xfrm>
                        <a:prstGeom prst="rect">
                          <a:avLst/>
                        </a:prstGeom>
                        <a:solidFill>
                          <a:srgbClr val="FFFFFF"/>
                        </a:solidFill>
                        <a:ln w="9525">
                          <a:solidFill>
                            <a:srgbClr val="000000"/>
                          </a:solidFill>
                          <a:miter lim="800000"/>
                          <a:headEnd/>
                          <a:tailEnd/>
                        </a:ln>
                      </wps:spPr>
                      <wps:txbx>
                        <w:txbxContent>
                          <w:p w14:paraId="2F2BAD2B" w14:textId="77777777" w:rsidR="00D371B8" w:rsidRDefault="00D371B8" w:rsidP="00D371B8"/>
                          <w:p w14:paraId="399F2210" w14:textId="77777777" w:rsidR="00D371B8" w:rsidRDefault="00D371B8" w:rsidP="00D371B8"/>
                          <w:p w14:paraId="28EA98AE" w14:textId="77777777" w:rsidR="00D371B8" w:rsidRDefault="00D371B8" w:rsidP="00D371B8"/>
                          <w:p w14:paraId="4AF00F05" w14:textId="77777777" w:rsidR="00D371B8" w:rsidRDefault="00D371B8" w:rsidP="00D371B8"/>
                          <w:p w14:paraId="767D1B6A" w14:textId="77777777" w:rsidR="00D371B8" w:rsidRDefault="00D371B8" w:rsidP="00D371B8"/>
                          <w:p w14:paraId="3891A13A" w14:textId="77777777" w:rsidR="00D371B8" w:rsidRDefault="00D371B8" w:rsidP="00D371B8"/>
                          <w:p w14:paraId="45E30151" w14:textId="77777777" w:rsidR="00D371B8" w:rsidRDefault="00D371B8" w:rsidP="00D371B8"/>
                          <w:p w14:paraId="30B652B3" w14:textId="77777777" w:rsidR="00D371B8" w:rsidRDefault="00D371B8" w:rsidP="00D37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C88E9" id="_x0000_t202" coordsize="21600,21600" o:spt="202" path="m,l,21600r21600,l21600,xe">
                <v:stroke joinstyle="miter"/>
                <v:path gradientshapeok="t" o:connecttype="rect"/>
              </v:shapetype>
              <v:shape id="Cuadro de texto 3" o:spid="_x0000_s1029" type="#_x0000_t202" style="position:absolute;left:0;text-align:left;margin-left:-.1pt;margin-top:21.45pt;width:440.5pt;height:25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">
                <v:textbox>
                  <w:txbxContent>
                    <w:p w14:paraId="2F2BAD2B" w14:textId="77777777" w:rsidR="00D371B8" w:rsidRDefault="00D371B8" w:rsidP="00D371B8"/>
                    <w:p w14:paraId="399F2210" w14:textId="77777777" w:rsidR="00D371B8" w:rsidRDefault="00D371B8" w:rsidP="00D371B8"/>
                    <w:p w14:paraId="28EA98AE" w14:textId="77777777" w:rsidR="00D371B8" w:rsidRDefault="00D371B8" w:rsidP="00D371B8"/>
                    <w:p w14:paraId="4AF00F05" w14:textId="77777777" w:rsidR="00D371B8" w:rsidRDefault="00D371B8" w:rsidP="00D371B8"/>
                    <w:p w14:paraId="767D1B6A" w14:textId="77777777" w:rsidR="00D371B8" w:rsidRDefault="00D371B8" w:rsidP="00D371B8"/>
                    <w:p w14:paraId="3891A13A" w14:textId="77777777" w:rsidR="00D371B8" w:rsidRDefault="00D371B8" w:rsidP="00D371B8"/>
                    <w:p w14:paraId="45E30151" w14:textId="77777777" w:rsidR="00D371B8" w:rsidRDefault="00D371B8" w:rsidP="00D371B8"/>
                    <w:p w14:paraId="30B652B3" w14:textId="77777777" w:rsidR="00D371B8" w:rsidRDefault="00D371B8" w:rsidP="00D371B8"/>
                  </w:txbxContent>
                </v:textbox>
                <w10:wrap type="square" anchorx="margin"/>
              </v:shape>
            </w:pict>
          </mc:Fallback>
        </mc:AlternateContent>
      </w:r>
      <w:r>
        <w:rPr>
          <w:rFonts w:asciiTheme="minorHAnsi" w:hAnsiTheme="minorHAnsi" w:cstheme="minorHAnsi"/>
          <w:sz w:val="22"/>
          <w:szCs w:val="22"/>
        </w:rPr>
        <w:t>Justifique la respuesta (máximo 1000 caracteres).</w:t>
      </w:r>
    </w:p>
    <w:p w14:paraId="4048F51A" w14:textId="77777777" w:rsidR="00E33437" w:rsidRPr="000F7B29" w:rsidRDefault="00E33437" w:rsidP="002D7E50">
      <w:pPr>
        <w:jc w:val="both"/>
        <w:rPr>
          <w:color w:val="FF0000"/>
        </w:rPr>
      </w:pPr>
    </w:p>
    <w:sectPr w:rsidR="00E33437" w:rsidRPr="000F7B29" w:rsidSect="002D7E50">
      <w:headerReference w:type="default" r:id="rId8"/>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EF2B1" w14:textId="77777777" w:rsidR="00730807" w:rsidRDefault="00730807" w:rsidP="008B0DAB">
      <w:pPr>
        <w:spacing w:after="0" w:line="240" w:lineRule="auto"/>
      </w:pPr>
      <w:r>
        <w:separator/>
      </w:r>
    </w:p>
  </w:endnote>
  <w:endnote w:type="continuationSeparator" w:id="0">
    <w:p w14:paraId="34C72C77" w14:textId="77777777" w:rsidR="00730807" w:rsidRDefault="00730807" w:rsidP="008B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49205" w14:textId="77777777" w:rsidR="00730807" w:rsidRDefault="00730807" w:rsidP="008B0DAB">
      <w:pPr>
        <w:spacing w:after="0" w:line="240" w:lineRule="auto"/>
      </w:pPr>
      <w:r>
        <w:separator/>
      </w:r>
    </w:p>
  </w:footnote>
  <w:footnote w:type="continuationSeparator" w:id="0">
    <w:p w14:paraId="7C98F13F" w14:textId="77777777" w:rsidR="00730807" w:rsidRDefault="00730807" w:rsidP="008B0DAB">
      <w:pPr>
        <w:spacing w:after="0" w:line="240" w:lineRule="auto"/>
      </w:pPr>
      <w:r>
        <w:continuationSeparator/>
      </w:r>
    </w:p>
  </w:footnote>
  <w:footnote w:id="1">
    <w:p w14:paraId="1E40956E" w14:textId="77777777" w:rsidR="006A2318" w:rsidRDefault="006A2318">
      <w:pPr>
        <w:pStyle w:val="Textonotapie"/>
      </w:pPr>
      <w:r>
        <w:rPr>
          <w:rStyle w:val="Refdenotaalpie"/>
        </w:rPr>
        <w:footnoteRef/>
      </w:r>
      <w:r w:rsidRPr="006A2318">
        <w:t xml:space="preserve"> </w:t>
      </w:r>
      <w:hyperlink r:id="rId1" w:history="1">
        <w:r w:rsidRPr="006A2318">
          <w:rPr>
            <w:rStyle w:val="Hipervnculo"/>
          </w:rPr>
          <w:t>C/2024/3209</w:t>
        </w:r>
      </w:hyperlink>
    </w:p>
  </w:footnote>
  <w:footnote w:id="2">
    <w:p w14:paraId="2EB1675E" w14:textId="77777777" w:rsidR="00B806D8" w:rsidRDefault="00B806D8">
      <w:pPr>
        <w:pStyle w:val="Textonotapie"/>
      </w:pPr>
      <w:r>
        <w:rPr>
          <w:rStyle w:val="Refdenotaalpie"/>
        </w:rPr>
        <w:footnoteRef/>
      </w:r>
      <w:r>
        <w:t xml:space="preserve"> </w:t>
      </w:r>
      <w:r w:rsidRPr="00B806D8">
        <w:t>Reglamento del Parlamento Europeo y del Consejo por el que se establece un marco de medidas para reforzar el ecosistema europeo de fabricación de productos de tecnologías de cero emisiones netas (Ley sobre la industria de cero emisiones netas), acordado políticamente el 6 de febrero de 2024, pendiente de publicación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111F7" w14:textId="73FD0F4A" w:rsidR="00E653AF" w:rsidRDefault="001B363B">
    <w:r>
      <w:rPr>
        <w:noProof/>
      </w:rPr>
      <w:drawing>
        <wp:anchor distT="0" distB="0" distL="114300" distR="114300" simplePos="0" relativeHeight="251658240" behindDoc="0" locked="0" layoutInCell="1" allowOverlap="1" wp14:anchorId="01744EAD" wp14:editId="140DA5A4">
          <wp:simplePos x="0" y="0"/>
          <wp:positionH relativeFrom="column">
            <wp:posOffset>2172970</wp:posOffset>
          </wp:positionH>
          <wp:positionV relativeFrom="paragraph">
            <wp:posOffset>7620</wp:posOffset>
          </wp:positionV>
          <wp:extent cx="1952625" cy="617220"/>
          <wp:effectExtent l="0" t="0" r="9525" b="0"/>
          <wp:wrapSquare wrapText="bothSides"/>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52625" cy="617220"/>
                  </a:xfrm>
                  <a:prstGeom prst="rect">
                    <a:avLst/>
                  </a:prstGeom>
                </pic:spPr>
              </pic:pic>
            </a:graphicData>
          </a:graphic>
        </wp:anchor>
      </w:drawing>
    </w:r>
    <w:r>
      <w:rPr>
        <w:noProof/>
      </w:rPr>
      <w:drawing>
        <wp:anchor distT="0" distB="0" distL="114300" distR="114300" simplePos="0" relativeHeight="251659264" behindDoc="0" locked="0" layoutInCell="1" allowOverlap="1" wp14:anchorId="00AF4E31" wp14:editId="6201AF6F">
          <wp:simplePos x="0" y="0"/>
          <wp:positionH relativeFrom="column">
            <wp:posOffset>4541520</wp:posOffset>
          </wp:positionH>
          <wp:positionV relativeFrom="paragraph">
            <wp:posOffset>7620</wp:posOffset>
          </wp:positionV>
          <wp:extent cx="1095375" cy="706120"/>
          <wp:effectExtent l="0" t="0" r="9525" b="0"/>
          <wp:wrapSquare wrapText="bothSides"/>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95375" cy="706120"/>
                  </a:xfrm>
                  <a:prstGeom prst="rect">
                    <a:avLst/>
                  </a:prstGeom>
                </pic:spPr>
              </pic:pic>
            </a:graphicData>
          </a:graphic>
        </wp:anchor>
      </w:drawing>
    </w:r>
    <w:r>
      <w:rPr>
        <w:noProof/>
      </w:rPr>
      <w:drawing>
        <wp:inline distT="0" distB="0" distL="0" distR="0" wp14:anchorId="2C1BA262" wp14:editId="66DA3DCF">
          <wp:extent cx="1533525" cy="666115"/>
          <wp:effectExtent l="0" t="0" r="9525" b="63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591955" cy="691495"/>
                  </a:xfrm>
                  <a:prstGeom prst="rect">
                    <a:avLst/>
                  </a:prstGeom>
                </pic:spPr>
              </pic:pic>
            </a:graphicData>
          </a:graphic>
        </wp:inline>
      </w:drawing>
    </w:r>
  </w:p>
  <w:p w14:paraId="2C5AEED9" w14:textId="77777777" w:rsidR="008B107E" w:rsidRDefault="008B10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B69CE"/>
    <w:multiLevelType w:val="hybridMultilevel"/>
    <w:tmpl w:val="3D706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06124C"/>
    <w:multiLevelType w:val="hybridMultilevel"/>
    <w:tmpl w:val="4C1AD8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4EE1411"/>
    <w:multiLevelType w:val="hybridMultilevel"/>
    <w:tmpl w:val="B28A0A6A"/>
    <w:lvl w:ilvl="0" w:tplc="CCF802C6">
      <w:start w:val="1"/>
      <w:numFmt w:val="decimal"/>
      <w:lvlText w:val="%1."/>
      <w:lvlJc w:val="left"/>
      <w:pPr>
        <w:ind w:left="770" w:hanging="360"/>
      </w:pPr>
      <w:rPr>
        <w:sz w:val="28"/>
        <w:szCs w:val="28"/>
      </w:rPr>
    </w:lvl>
    <w:lvl w:ilvl="1" w:tplc="0C0A0019" w:tentative="1">
      <w:start w:val="1"/>
      <w:numFmt w:val="lowerLetter"/>
      <w:lvlText w:val="%2."/>
      <w:lvlJc w:val="left"/>
      <w:pPr>
        <w:ind w:left="1490" w:hanging="360"/>
      </w:pPr>
    </w:lvl>
    <w:lvl w:ilvl="2" w:tplc="0C0A001B" w:tentative="1">
      <w:start w:val="1"/>
      <w:numFmt w:val="lowerRoman"/>
      <w:lvlText w:val="%3."/>
      <w:lvlJc w:val="right"/>
      <w:pPr>
        <w:ind w:left="2210" w:hanging="180"/>
      </w:pPr>
    </w:lvl>
    <w:lvl w:ilvl="3" w:tplc="0C0A000F" w:tentative="1">
      <w:start w:val="1"/>
      <w:numFmt w:val="decimal"/>
      <w:lvlText w:val="%4."/>
      <w:lvlJc w:val="left"/>
      <w:pPr>
        <w:ind w:left="2930" w:hanging="360"/>
      </w:pPr>
    </w:lvl>
    <w:lvl w:ilvl="4" w:tplc="0C0A0019" w:tentative="1">
      <w:start w:val="1"/>
      <w:numFmt w:val="lowerLetter"/>
      <w:lvlText w:val="%5."/>
      <w:lvlJc w:val="left"/>
      <w:pPr>
        <w:ind w:left="3650" w:hanging="360"/>
      </w:pPr>
    </w:lvl>
    <w:lvl w:ilvl="5" w:tplc="0C0A001B" w:tentative="1">
      <w:start w:val="1"/>
      <w:numFmt w:val="lowerRoman"/>
      <w:lvlText w:val="%6."/>
      <w:lvlJc w:val="right"/>
      <w:pPr>
        <w:ind w:left="4370" w:hanging="180"/>
      </w:pPr>
    </w:lvl>
    <w:lvl w:ilvl="6" w:tplc="0C0A000F" w:tentative="1">
      <w:start w:val="1"/>
      <w:numFmt w:val="decimal"/>
      <w:lvlText w:val="%7."/>
      <w:lvlJc w:val="left"/>
      <w:pPr>
        <w:ind w:left="5090" w:hanging="360"/>
      </w:pPr>
    </w:lvl>
    <w:lvl w:ilvl="7" w:tplc="0C0A0019" w:tentative="1">
      <w:start w:val="1"/>
      <w:numFmt w:val="lowerLetter"/>
      <w:lvlText w:val="%8."/>
      <w:lvlJc w:val="left"/>
      <w:pPr>
        <w:ind w:left="5810" w:hanging="360"/>
      </w:pPr>
    </w:lvl>
    <w:lvl w:ilvl="8" w:tplc="0C0A001B" w:tentative="1">
      <w:start w:val="1"/>
      <w:numFmt w:val="lowerRoman"/>
      <w:lvlText w:val="%9."/>
      <w:lvlJc w:val="right"/>
      <w:pPr>
        <w:ind w:left="6530" w:hanging="180"/>
      </w:pPr>
    </w:lvl>
  </w:abstractNum>
  <w:abstractNum w:abstractNumId="3" w15:restartNumberingAfterBreak="0">
    <w:nsid w:val="79A03D11"/>
    <w:multiLevelType w:val="hybridMultilevel"/>
    <w:tmpl w:val="8BA24DFC"/>
    <w:lvl w:ilvl="0" w:tplc="9F8A0A4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37"/>
    <w:rsid w:val="0005619C"/>
    <w:rsid w:val="000F7B29"/>
    <w:rsid w:val="00104619"/>
    <w:rsid w:val="0013797A"/>
    <w:rsid w:val="00171948"/>
    <w:rsid w:val="001B363B"/>
    <w:rsid w:val="001B7DE8"/>
    <w:rsid w:val="00226064"/>
    <w:rsid w:val="00272B13"/>
    <w:rsid w:val="002930BF"/>
    <w:rsid w:val="002D7E50"/>
    <w:rsid w:val="00343693"/>
    <w:rsid w:val="00427555"/>
    <w:rsid w:val="004959F0"/>
    <w:rsid w:val="004C513F"/>
    <w:rsid w:val="004C7DAF"/>
    <w:rsid w:val="00516AD9"/>
    <w:rsid w:val="005E519A"/>
    <w:rsid w:val="0064360D"/>
    <w:rsid w:val="006A2318"/>
    <w:rsid w:val="00730807"/>
    <w:rsid w:val="00754FD6"/>
    <w:rsid w:val="007978C5"/>
    <w:rsid w:val="007A2829"/>
    <w:rsid w:val="007B5141"/>
    <w:rsid w:val="007C71E5"/>
    <w:rsid w:val="00825FCC"/>
    <w:rsid w:val="00892925"/>
    <w:rsid w:val="008B0DAB"/>
    <w:rsid w:val="008B107E"/>
    <w:rsid w:val="008B11DE"/>
    <w:rsid w:val="008D149A"/>
    <w:rsid w:val="008D63A2"/>
    <w:rsid w:val="00903304"/>
    <w:rsid w:val="00A213E5"/>
    <w:rsid w:val="00A52E37"/>
    <w:rsid w:val="00A60461"/>
    <w:rsid w:val="00A73A22"/>
    <w:rsid w:val="00B806D8"/>
    <w:rsid w:val="00B821EE"/>
    <w:rsid w:val="00BB63C6"/>
    <w:rsid w:val="00D371B8"/>
    <w:rsid w:val="00DA7093"/>
    <w:rsid w:val="00E12987"/>
    <w:rsid w:val="00E33437"/>
    <w:rsid w:val="00E653AF"/>
    <w:rsid w:val="00EA48A6"/>
    <w:rsid w:val="00EE6244"/>
    <w:rsid w:val="00F14E81"/>
    <w:rsid w:val="00F44AF5"/>
    <w:rsid w:val="00F64495"/>
    <w:rsid w:val="00F657E7"/>
    <w:rsid w:val="00FC16D3"/>
    <w:rsid w:val="00FE6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35ED"/>
  <w15:chartTrackingRefBased/>
  <w15:docId w15:val="{F5DF4216-435F-4627-9CF9-5F2AA3FD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0D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DAB"/>
  </w:style>
  <w:style w:type="paragraph" w:styleId="Piedepgina">
    <w:name w:val="footer"/>
    <w:basedOn w:val="Normal"/>
    <w:link w:val="PiedepginaCar"/>
    <w:uiPriority w:val="99"/>
    <w:unhideWhenUsed/>
    <w:rsid w:val="008B0D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DAB"/>
  </w:style>
  <w:style w:type="paragraph" w:customStyle="1" w:styleId="Default">
    <w:name w:val="Default"/>
    <w:rsid w:val="007B5141"/>
    <w:pPr>
      <w:autoSpaceDE w:val="0"/>
      <w:autoSpaceDN w:val="0"/>
      <w:adjustRightInd w:val="0"/>
      <w:spacing w:after="0" w:line="240" w:lineRule="auto"/>
    </w:pPr>
    <w:rPr>
      <w:rFonts w:ascii="Book Antiqua" w:eastAsia="Times New Roman" w:hAnsi="Book Antiqua" w:cs="Book Antiqua"/>
      <w:color w:val="000000"/>
      <w:sz w:val="24"/>
      <w:szCs w:val="24"/>
      <w:lang w:eastAsia="es-ES"/>
    </w:rPr>
  </w:style>
  <w:style w:type="character" w:styleId="Refdecomentario">
    <w:name w:val="annotation reference"/>
    <w:basedOn w:val="Fuentedeprrafopredeter"/>
    <w:uiPriority w:val="99"/>
    <w:semiHidden/>
    <w:unhideWhenUsed/>
    <w:rsid w:val="007978C5"/>
    <w:rPr>
      <w:sz w:val="16"/>
      <w:szCs w:val="16"/>
    </w:rPr>
  </w:style>
  <w:style w:type="paragraph" w:styleId="Textocomentario">
    <w:name w:val="annotation text"/>
    <w:basedOn w:val="Normal"/>
    <w:link w:val="TextocomentarioCar"/>
    <w:uiPriority w:val="99"/>
    <w:semiHidden/>
    <w:unhideWhenUsed/>
    <w:rsid w:val="007978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78C5"/>
    <w:rPr>
      <w:sz w:val="20"/>
      <w:szCs w:val="20"/>
    </w:rPr>
  </w:style>
  <w:style w:type="paragraph" w:styleId="Asuntodelcomentario">
    <w:name w:val="annotation subject"/>
    <w:basedOn w:val="Textocomentario"/>
    <w:next w:val="Textocomentario"/>
    <w:link w:val="AsuntodelcomentarioCar"/>
    <w:uiPriority w:val="99"/>
    <w:semiHidden/>
    <w:unhideWhenUsed/>
    <w:rsid w:val="007978C5"/>
    <w:rPr>
      <w:b/>
      <w:bCs/>
    </w:rPr>
  </w:style>
  <w:style w:type="character" w:customStyle="1" w:styleId="AsuntodelcomentarioCar">
    <w:name w:val="Asunto del comentario Car"/>
    <w:basedOn w:val="TextocomentarioCar"/>
    <w:link w:val="Asuntodelcomentario"/>
    <w:uiPriority w:val="99"/>
    <w:semiHidden/>
    <w:rsid w:val="007978C5"/>
    <w:rPr>
      <w:b/>
      <w:bCs/>
      <w:sz w:val="20"/>
      <w:szCs w:val="20"/>
    </w:rPr>
  </w:style>
  <w:style w:type="character" w:styleId="Hipervnculo">
    <w:name w:val="Hyperlink"/>
    <w:basedOn w:val="Fuentedeprrafopredeter"/>
    <w:uiPriority w:val="99"/>
    <w:unhideWhenUsed/>
    <w:rsid w:val="006A2318"/>
    <w:rPr>
      <w:color w:val="0563C1" w:themeColor="hyperlink"/>
      <w:u w:val="single"/>
    </w:rPr>
  </w:style>
  <w:style w:type="character" w:styleId="Mencinsinresolver">
    <w:name w:val="Unresolved Mention"/>
    <w:basedOn w:val="Fuentedeprrafopredeter"/>
    <w:uiPriority w:val="99"/>
    <w:semiHidden/>
    <w:unhideWhenUsed/>
    <w:rsid w:val="006A2318"/>
    <w:rPr>
      <w:color w:val="605E5C"/>
      <w:shd w:val="clear" w:color="auto" w:fill="E1DFDD"/>
    </w:rPr>
  </w:style>
  <w:style w:type="paragraph" w:styleId="Textonotapie">
    <w:name w:val="footnote text"/>
    <w:basedOn w:val="Normal"/>
    <w:link w:val="TextonotapieCar"/>
    <w:uiPriority w:val="99"/>
    <w:semiHidden/>
    <w:unhideWhenUsed/>
    <w:rsid w:val="006A23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2318"/>
    <w:rPr>
      <w:sz w:val="20"/>
      <w:szCs w:val="20"/>
    </w:rPr>
  </w:style>
  <w:style w:type="character" w:styleId="Refdenotaalpie">
    <w:name w:val="footnote reference"/>
    <w:basedOn w:val="Fuentedeprrafopredeter"/>
    <w:uiPriority w:val="99"/>
    <w:semiHidden/>
    <w:unhideWhenUsed/>
    <w:rsid w:val="006A2318"/>
    <w:rPr>
      <w:vertAlign w:val="superscript"/>
    </w:rPr>
  </w:style>
  <w:style w:type="table" w:styleId="Tablaconcuadrcula">
    <w:name w:val="Table Grid"/>
    <w:basedOn w:val="Tablanormal"/>
    <w:uiPriority w:val="39"/>
    <w:rsid w:val="0027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B63C6"/>
    <w:rPr>
      <w:color w:val="808080"/>
    </w:rPr>
  </w:style>
  <w:style w:type="character" w:customStyle="1" w:styleId="oj-sub">
    <w:name w:val="oj-sub"/>
    <w:basedOn w:val="Fuentedeprrafopredeter"/>
    <w:rsid w:val="007A2829"/>
  </w:style>
  <w:style w:type="character" w:customStyle="1" w:styleId="oj-super">
    <w:name w:val="oj-super"/>
    <w:basedOn w:val="Fuentedeprrafopredeter"/>
    <w:rsid w:val="00FE6054"/>
  </w:style>
  <w:style w:type="paragraph" w:styleId="Textodeglobo">
    <w:name w:val="Balloon Text"/>
    <w:basedOn w:val="Normal"/>
    <w:link w:val="TextodegloboCar"/>
    <w:uiPriority w:val="99"/>
    <w:semiHidden/>
    <w:unhideWhenUsed/>
    <w:rsid w:val="000561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19C"/>
    <w:rPr>
      <w:rFonts w:ascii="Segoe UI" w:hAnsi="Segoe UI" w:cs="Segoe UI"/>
      <w:sz w:val="18"/>
      <w:szCs w:val="18"/>
    </w:rPr>
  </w:style>
  <w:style w:type="paragraph" w:styleId="Revisin">
    <w:name w:val="Revision"/>
    <w:hidden/>
    <w:uiPriority w:val="99"/>
    <w:semiHidden/>
    <w:rsid w:val="00137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HTML/?uri=OJ%3AC_20240320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9B7B6DF-0826-44DC-A247-FF5FA981D2F6}"/>
      </w:docPartPr>
      <w:docPartBody>
        <w:p w:rsidR="00CE00A2" w:rsidRDefault="00E828C0">
          <w:r w:rsidRPr="00A643BF">
            <w:rPr>
              <w:rStyle w:val="Textodelmarcadordeposicin"/>
            </w:rPr>
            <w:t>Haga clic o pulse aquí para escribir texto.</w:t>
          </w:r>
        </w:p>
      </w:docPartBody>
    </w:docPart>
    <w:docPart>
      <w:docPartPr>
        <w:name w:val="7D70AFF12D0941299992C948D9F3BEEB"/>
        <w:category>
          <w:name w:val="General"/>
          <w:gallery w:val="placeholder"/>
        </w:category>
        <w:types>
          <w:type w:val="bbPlcHdr"/>
        </w:types>
        <w:behaviors>
          <w:behavior w:val="content"/>
        </w:behaviors>
        <w:guid w:val="{F948F6DE-25C6-42ED-8A7B-D1AA0E81D35A}"/>
      </w:docPartPr>
      <w:docPartBody>
        <w:p w:rsidR="00CE00A2" w:rsidRDefault="00E828C0" w:rsidP="00E828C0">
          <w:pPr>
            <w:pStyle w:val="7D70AFF12D0941299992C948D9F3BEEB"/>
          </w:pPr>
          <w:r w:rsidRPr="00A643BF">
            <w:rPr>
              <w:rStyle w:val="Textodelmarcadordeposicin"/>
            </w:rPr>
            <w:t>Haga clic o pulse aquí para escribir texto.</w:t>
          </w:r>
        </w:p>
      </w:docPartBody>
    </w:docPart>
    <w:docPart>
      <w:docPartPr>
        <w:name w:val="E6733C42C97A47FB99C3D7005DBBFC45"/>
        <w:category>
          <w:name w:val="General"/>
          <w:gallery w:val="placeholder"/>
        </w:category>
        <w:types>
          <w:type w:val="bbPlcHdr"/>
        </w:types>
        <w:behaviors>
          <w:behavior w:val="content"/>
        </w:behaviors>
        <w:guid w:val="{331BAAD9-61AB-4303-AA7E-C8F39D52E5F0}"/>
      </w:docPartPr>
      <w:docPartBody>
        <w:p w:rsidR="00DD2303" w:rsidRDefault="00DD2303">
          <w:pPr>
            <w:pStyle w:val="E6733C42C97A47FB99C3D7005DBBFC45"/>
          </w:pPr>
          <w:r w:rsidRPr="00A643BF">
            <w:rPr>
              <w:rStyle w:val="Textodelmarcadordeposicin"/>
            </w:rPr>
            <w:t>Haga clic o pulse aquí para escribir texto.</w:t>
          </w:r>
        </w:p>
      </w:docPartBody>
    </w:docPart>
    <w:docPart>
      <w:docPartPr>
        <w:name w:val="CAF67477B27646F891C75A34E387DA37"/>
        <w:category>
          <w:name w:val="General"/>
          <w:gallery w:val="placeholder"/>
        </w:category>
        <w:types>
          <w:type w:val="bbPlcHdr"/>
        </w:types>
        <w:behaviors>
          <w:behavior w:val="content"/>
        </w:behaviors>
        <w:guid w:val="{4CD2627B-8906-4546-94E4-22805DA50FA4}"/>
      </w:docPartPr>
      <w:docPartBody>
        <w:p w:rsidR="003D40A0" w:rsidRDefault="005E4092" w:rsidP="005E4092">
          <w:pPr>
            <w:pStyle w:val="CAF67477B27646F891C75A34E387DA37"/>
          </w:pPr>
          <w:r w:rsidRPr="00A643BF">
            <w:rPr>
              <w:rStyle w:val="Textodelmarcadordeposicin"/>
            </w:rPr>
            <w:t>Haga clic o pulse aquí para escribir texto.</w:t>
          </w:r>
        </w:p>
      </w:docPartBody>
    </w:docPart>
    <w:docPart>
      <w:docPartPr>
        <w:name w:val="304B2FC448674CD9AF4BB57F65BE73ED"/>
        <w:category>
          <w:name w:val="General"/>
          <w:gallery w:val="placeholder"/>
        </w:category>
        <w:types>
          <w:type w:val="bbPlcHdr"/>
        </w:types>
        <w:behaviors>
          <w:behavior w:val="content"/>
        </w:behaviors>
        <w:guid w:val="{C130FDBC-7970-490B-B113-017EA85D8B0E}"/>
      </w:docPartPr>
      <w:docPartBody>
        <w:p w:rsidR="00000000" w:rsidRDefault="00A855EB" w:rsidP="00A855EB">
          <w:pPr>
            <w:pStyle w:val="304B2FC448674CD9AF4BB57F65BE73ED"/>
          </w:pPr>
          <w:r w:rsidRPr="00A643B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C0"/>
    <w:rsid w:val="003D40A0"/>
    <w:rsid w:val="00427555"/>
    <w:rsid w:val="00560160"/>
    <w:rsid w:val="005E4092"/>
    <w:rsid w:val="00764C0F"/>
    <w:rsid w:val="009A6107"/>
    <w:rsid w:val="00A855EB"/>
    <w:rsid w:val="00B11E9E"/>
    <w:rsid w:val="00CE00A2"/>
    <w:rsid w:val="00DD2303"/>
    <w:rsid w:val="00E828C0"/>
    <w:rsid w:val="00EA48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855EB"/>
    <w:rPr>
      <w:color w:val="808080"/>
    </w:rPr>
  </w:style>
  <w:style w:type="paragraph" w:customStyle="1" w:styleId="7D70AFF12D0941299992C948D9F3BEEB">
    <w:name w:val="7D70AFF12D0941299992C948D9F3BEEB"/>
    <w:rsid w:val="00E828C0"/>
  </w:style>
  <w:style w:type="paragraph" w:customStyle="1" w:styleId="E6733C42C97A47FB99C3D7005DBBFC45">
    <w:name w:val="E6733C42C97A47FB99C3D7005DBBFC45"/>
  </w:style>
  <w:style w:type="paragraph" w:customStyle="1" w:styleId="CAF67477B27646F891C75A34E387DA37">
    <w:name w:val="CAF67477B27646F891C75A34E387DA37"/>
    <w:rsid w:val="005E4092"/>
    <w:pPr>
      <w:spacing w:line="278" w:lineRule="auto"/>
    </w:pPr>
    <w:rPr>
      <w:kern w:val="2"/>
      <w:sz w:val="24"/>
      <w:szCs w:val="24"/>
      <w14:ligatures w14:val="standardContextual"/>
    </w:rPr>
  </w:style>
  <w:style w:type="paragraph" w:customStyle="1" w:styleId="304B2FC448674CD9AF4BB57F65BE73ED">
    <w:name w:val="304B2FC448674CD9AF4BB57F65BE73ED"/>
    <w:rsid w:val="00A85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F3A4-93C2-42D7-A198-F9A46117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Parrilla, María</dc:creator>
  <cp:keywords/>
  <dc:description/>
  <cp:lastModifiedBy>Baanante Balastegui, Ignacio</cp:lastModifiedBy>
  <cp:revision>3</cp:revision>
  <cp:lastPrinted>2024-06-11T12:11:00Z</cp:lastPrinted>
  <dcterms:created xsi:type="dcterms:W3CDTF">2024-06-14T08:06:00Z</dcterms:created>
  <dcterms:modified xsi:type="dcterms:W3CDTF">2024-06-14T08:20:00Z</dcterms:modified>
</cp:coreProperties>
</file>